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a"/>
        <w:rPr>
          <w:rFonts w:eastAsiaTheme="minorHAnsi" w:cstheme="minorBidi"/>
          <w:bCs w:val="0"/>
          <w:sz w:val="24"/>
          <w:szCs w:val="24"/>
          <w:lang w:eastAsia="en-US"/>
        </w:rPr>
      </w:pPr>
      <w:r>
        <w:rPr>
          <w:rFonts w:eastAsiaTheme="minorHAnsi" w:cstheme="minorBidi"/>
          <w:bCs w:val="0"/>
          <w:sz w:val="24"/>
          <w:szCs w:val="24"/>
          <w:lang w:eastAsia="en-US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687pt" o:ole="">
            <v:imagedata r:id="rId9" o:title=""/>
          </v:shape>
          <o:OLEObject Type="Embed" ProgID="Acrobat.Document.11" ShapeID="_x0000_i1025" DrawAspect="Content" ObjectID="_1765795099" r:id="rId10"/>
        </w:object>
      </w:r>
      <w:bookmarkStart w:id="0" w:name="_GoBack"/>
      <w:bookmarkEnd w:id="0"/>
    </w:p>
    <w:sdt>
      <w:sdtPr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  <w:id w:val="1621258352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p>
          <w:pPr>
            <w:pStyle w:val="aa"/>
            <w:rPr>
              <w:rFonts w:asciiTheme="minorHAnsi" w:eastAsiaTheme="minorHAnsi" w:hAnsiTheme="minorHAnsi" w:cstheme="minorBidi"/>
              <w:b w:val="0"/>
              <w:bCs w:val="0"/>
              <w:sz w:val="22"/>
              <w:szCs w:val="22"/>
              <w:lang w:eastAsia="en-US"/>
            </w:rPr>
          </w:pPr>
        </w:p>
        <w:p>
          <w:pPr>
            <w:pStyle w:val="aa"/>
            <w:rPr>
              <w:rFonts w:asciiTheme="minorHAnsi" w:eastAsiaTheme="minorHAnsi" w:hAnsiTheme="minorHAnsi" w:cstheme="minorBidi"/>
              <w:b w:val="0"/>
              <w:bCs w:val="0"/>
              <w:sz w:val="22"/>
              <w:szCs w:val="22"/>
              <w:lang w:eastAsia="en-US"/>
            </w:rPr>
          </w:pPr>
        </w:p>
        <w:p>
          <w:pPr>
            <w:pStyle w:val="aa"/>
          </w:pPr>
          <w:r>
            <w:t>СОДЕРЖАНИЕ</w:t>
          </w:r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05157883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ПОЯСНИТЕЛЬНАЯ ЗАПИСКА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_Toc105157883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4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Общая характеристика учебного предмета «Родной (татарский) язык»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_Toc105157884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5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Цель и задачи изучения учебного предмета «Родной (татарский) язык»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_Toc105157885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6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Основные содержательные линии примерной рабочей программы учебного предмета «Родной (татарский) язык»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_Toc105157886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7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Место учебного предмета «Родной (татарский) язык» в учебном плане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_Toc105157887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11"/>
            <w:tabs>
              <w:tab w:val="right" w:leader="dot" w:pos="9344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8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СОДЕРЖАНИЕ УЧЕБНОГО ПРЕДМЕТА «РОДНОЙ (ТАТАРСКИЙ) ЯЗЫК»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_Toc105157888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89" w:history="1">
            <w:r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1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_Toc105157889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0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2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_Toc105157890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1" w:history="1">
            <w:r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3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_Toc105157891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2" w:history="1">
            <w:r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4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_Toc105157892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3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 ОСВОЕНИЯ УЧЕБНОГО ПРЕДМЕТА «РОДНОЙ (ТАТАРСКИЙ) ЯЗЫК» НА УРОВНЕ НАЧАЛЬНОГО ОБЩЕГО ОБРАЗОВАНИЯ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_Toc105157893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4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Личностные результаты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_Toc105157894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5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Метапредметные результаты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_Toc105157895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6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Предметные результаты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_Toc105157896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7" w:history="1">
            <w:r>
              <w:rPr>
                <w:rStyle w:val="ab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1 </w:t>
            </w:r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_Toc105157897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8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2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_Toc105157898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899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3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_Toc105157899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0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4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_Toc105157900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11"/>
            <w:tabs>
              <w:tab w:val="right" w:leader="dot" w:pos="9344"/>
            </w:tabs>
            <w:spacing w:after="0" w:line="360" w:lineRule="auto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1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_Toc105157901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2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1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_Toc105157902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3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2 класс.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_Toc105157903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32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4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>3 класс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_Toc105157904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37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5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</w:rPr>
              <w:t xml:space="preserve">4 класс 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_Toc105157905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44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6" w:history="1">
            <w:r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ПРИЛОЖЕНИЯ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_Toc105157906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50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7" w:history="1">
            <w:r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</w:rPr>
              <w:t>Приложение 1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_Toc105157907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50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pStyle w:val="31"/>
            <w:tabs>
              <w:tab w:val="right" w:leader="dot" w:pos="9344"/>
            </w:tabs>
            <w:spacing w:after="0" w:line="360" w:lineRule="auto"/>
            <w:ind w:left="0"/>
            <w:jc w:val="both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05157908" w:history="1">
            <w:r>
              <w:rPr>
                <w:rStyle w:val="ab"/>
                <w:rFonts w:ascii="Times New Roman" w:hAnsi="Times New Roman" w:cs="Times New Roman"/>
                <w:bCs/>
                <w:noProof/>
                <w:sz w:val="28"/>
                <w:szCs w:val="28"/>
                <w:lang w:val="tt-RU"/>
              </w:rPr>
              <w:t>Приложение 2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_Toc105157908 \h </w:instrTex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54</w:t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>
          <w:pPr>
            <w:spacing w:after="0" w:line="36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>
      <w:pPr>
        <w:pStyle w:val="3"/>
        <w:spacing w:before="0" w:after="240"/>
        <w:ind w:left="0"/>
      </w:pPr>
      <w:bookmarkStart w:id="1" w:name="_Toc105157883"/>
      <w:r>
        <w:br w:type="page"/>
      </w:r>
    </w:p>
    <w:p>
      <w:pPr>
        <w:pStyle w:val="3"/>
        <w:spacing w:before="0" w:after="240"/>
        <w:ind w:left="0"/>
      </w:pPr>
      <w:r>
        <w:lastRenderedPageBreak/>
        <w:t>ПОЯСНИТЕЛЬНАЯ ЗАПИСКА</w:t>
      </w:r>
      <w:bookmarkEnd w:id="1"/>
    </w:p>
    <w:p>
      <w:pPr>
        <w:pStyle w:val="a3"/>
        <w:spacing w:line="360" w:lineRule="auto"/>
        <w:ind w:right="-2" w:firstLine="709"/>
        <w:rPr>
          <w:sz w:val="28"/>
          <w:szCs w:val="28"/>
        </w:rPr>
      </w:pPr>
      <w:bookmarkStart w:id="2" w:name="_Hlk102656167"/>
      <w:r>
        <w:rPr>
          <w:sz w:val="28"/>
          <w:szCs w:val="28"/>
        </w:rPr>
        <w:t xml:space="preserve">Примерная рабочая программа учебного предмета «Родной (татарский) язык» для 1–4 классов начального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</w:t>
      </w:r>
      <w:proofErr w:type="gramStart"/>
      <w:r>
        <w:rPr>
          <w:sz w:val="28"/>
          <w:szCs w:val="28"/>
        </w:rPr>
        <w:t>развития</w:t>
      </w:r>
      <w:proofErr w:type="gramEnd"/>
      <w:r>
        <w:rPr>
          <w:sz w:val="28"/>
          <w:szCs w:val="28"/>
        </w:rPr>
        <w:t xml:space="preserve"> обучающихся средствами учебного предмета «Родной (татарский) язык». </w:t>
      </w:r>
    </w:p>
    <w:p>
      <w:pPr>
        <w:pStyle w:val="a3"/>
        <w:spacing w:line="360" w:lineRule="auto"/>
        <w:ind w:right="-2" w:firstLine="709"/>
        <w:rPr>
          <w:sz w:val="28"/>
          <w:szCs w:val="28"/>
        </w:rPr>
      </w:pPr>
      <w:bookmarkStart w:id="3" w:name="_Hlk102655413"/>
      <w:r>
        <w:rPr>
          <w:sz w:val="28"/>
          <w:szCs w:val="28"/>
        </w:rPr>
        <w:t>Программа разработана на основе следующих нормативных правовых документов:</w:t>
      </w:r>
    </w:p>
    <w:p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>
        <w:rPr>
          <w:sz w:val="28"/>
          <w:szCs w:val="28"/>
        </w:rPr>
        <w:t>Конституция Российской Федерации;</w:t>
      </w:r>
    </w:p>
    <w:p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>
        <w:rPr>
          <w:sz w:val="28"/>
          <w:szCs w:val="28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>
        <w:rPr>
          <w:sz w:val="28"/>
          <w:szCs w:val="28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>
        <w:rPr>
          <w:sz w:val="28"/>
          <w:szCs w:val="28"/>
        </w:rPr>
        <w:t>Федеральный государственный образовательный стандарт начального общего образования (утвержденный приказом Министерства просвещения Российской Федерации от 31 мая 2021 г. № 286);</w:t>
      </w:r>
    </w:p>
    <w:p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>
        <w:rPr>
          <w:sz w:val="28"/>
          <w:szCs w:val="28"/>
        </w:rPr>
        <w:t>Примерная основная образовательная программа начального общего образования (одобренная решением федерального учебно-методического объединения по общему образованию, протокол № 1/22 от 18 марта 2022 г.);</w:t>
      </w:r>
    </w:p>
    <w:p>
      <w:pPr>
        <w:pStyle w:val="a3"/>
        <w:numPr>
          <w:ilvl w:val="0"/>
          <w:numId w:val="21"/>
        </w:numPr>
        <w:tabs>
          <w:tab w:val="left" w:pos="1134"/>
        </w:tabs>
        <w:spacing w:line="360" w:lineRule="auto"/>
        <w:ind w:left="0" w:right="-2" w:firstLine="633"/>
        <w:rPr>
          <w:sz w:val="28"/>
          <w:szCs w:val="28"/>
        </w:rPr>
      </w:pPr>
      <w:r>
        <w:rPr>
          <w:sz w:val="28"/>
          <w:szCs w:val="28"/>
        </w:rPr>
        <w:t>Примерная программа воспитания (одобрена решением федерального учебно-методического объединения по общему образованию, протокол № 2/20 от 2 июня 2020 г.);</w:t>
      </w:r>
    </w:p>
    <w:p>
      <w:pPr>
        <w:pStyle w:val="a8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633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p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В основе Программы лежит системно-деятельностный подход, являющийся методологией федерального государственного образовательного стандарта. Программа ориентирована на целевые приоритеты, сформулированные в Примерной программе воспитания, и может служить </w:t>
      </w:r>
      <w:r>
        <w:rPr>
          <w:sz w:val="28"/>
          <w:szCs w:val="28"/>
        </w:rPr>
        <w:lastRenderedPageBreak/>
        <w:t xml:space="preserve">ориентиром для составления рабочих программ по учебному предмету «Родной (татарский) </w:t>
      </w:r>
      <w:proofErr w:type="spellStart"/>
      <w:r>
        <w:rPr>
          <w:sz w:val="28"/>
          <w:szCs w:val="28"/>
        </w:rPr>
        <w:t>язык»</w:t>
      </w:r>
      <w:proofErr w:type="gramStart"/>
      <w:r>
        <w:rPr>
          <w:sz w:val="28"/>
          <w:szCs w:val="28"/>
        </w:rPr>
        <w:t>.</w:t>
      </w:r>
      <w:bookmarkStart w:id="4" w:name="_Hlk105162378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>вторы</w:t>
      </w:r>
      <w:proofErr w:type="spellEnd"/>
      <w:r>
        <w:rPr>
          <w:sz w:val="28"/>
          <w:szCs w:val="28"/>
        </w:rPr>
        <w:t xml:space="preserve">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p>
      <w:pPr>
        <w:pStyle w:val="3"/>
      </w:pPr>
      <w:bookmarkStart w:id="5" w:name="_Toc102653485"/>
      <w:bookmarkStart w:id="6" w:name="_Toc105157884"/>
      <w:bookmarkStart w:id="7" w:name="_Hlk102655553"/>
      <w:bookmarkEnd w:id="3"/>
      <w:bookmarkEnd w:id="4"/>
      <w:r>
        <w:t>Общая характеристика учебного предмета «</w:t>
      </w:r>
      <w:proofErr w:type="gramStart"/>
      <w:r>
        <w:t>Родной</w:t>
      </w:r>
      <w:proofErr w:type="gramEnd"/>
      <w:r>
        <w:t xml:space="preserve"> (татарский) язык»</w:t>
      </w:r>
      <w:bookmarkEnd w:id="5"/>
      <w:bookmarkEnd w:id="6"/>
    </w:p>
    <w:bookmarkEnd w:id="7"/>
    <w:p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>Изучение учебного предмета «Родной (татарский</w:t>
      </w:r>
      <w:proofErr w:type="gramStart"/>
      <w:r>
        <w:rPr>
          <w:sz w:val="28"/>
          <w:szCs w:val="28"/>
        </w:rPr>
        <w:t>)я</w:t>
      </w:r>
      <w:proofErr w:type="gramEnd"/>
      <w:r>
        <w:rPr>
          <w:sz w:val="28"/>
          <w:szCs w:val="28"/>
        </w:rPr>
        <w:t>зык» начинается на уровне начального общего образования, его изучение в начальной школе представляет собой первый этап языкового образования и речевого развития обучающихся.</w:t>
      </w:r>
    </w:p>
    <w:p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Начальным этапом изучения предмета «Родной (татарский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)я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зык» в 1 классе является курс «Обучение грамоте» (первое полугодие). Его основная задача направлена на формирование у обучающихся навыков чтения и письма на татарском языке. Наряду с этим у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развивается коммуникативная компетенция, обогащается и активизируется словарь, совершенствуется фонематический слух. </w:t>
      </w:r>
    </w:p>
    <w:p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После обучения грамоте начинается раздельное изучение предметов «Родной (татарский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зык» и «Литературное чтение на родном (татарском) языке».</w:t>
      </w:r>
    </w:p>
    <w:p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знакомства со структурными единицами татарского языка, обучающиеся осознают их роль и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единицами. </w:t>
      </w:r>
    </w:p>
    <w:p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младших школьников представления о лексике татарского языка способствует, в свою очередь, развитию понимания материальной природы языкового знака (слова как единства звучания и значения).</w:t>
      </w:r>
    </w:p>
    <w:p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Важная роль отводится ознакомлению с понятиями из области словообразования, морфологии и синтаксиса. Освоение грамматических понятий на начальном уровне способствует общему умственному и речевому развитию обучающихся. Так, они знакомятся с необходимыми интеллектуальными операциями анализа, синтеза, сравнения, сопоставления, классификации и обобщения, что в дальнейшем послужит основой для формирования общих учебных и познавательных универсальных действий. </w:t>
      </w:r>
    </w:p>
    <w:p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предусматривает изучение орфографии и пунктуации на основе формирования универсальных учебных действий. Формирование умений обнаруживать орфограммы, различать их типы, соотносить с определенными правилами, осуществлять орфографический самоконтроль послужит основой грамотного письма.</w:t>
      </w:r>
    </w:p>
    <w:p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первичных навыков работы с информацией в ходе освоения родного (татарского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зыка предусматривает развитие умений, связанных с информационной культурой: переработка готового текста и написание собственного на его основе (либо на основе рисунка, таблицы, памятки), работа с учебной литературой и лингвистическими словарями.</w:t>
      </w:r>
    </w:p>
    <w:p>
      <w:pPr>
        <w:spacing w:after="0" w:line="360" w:lineRule="auto"/>
        <w:ind w:right="-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_Hlk10265788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учебного предмета «Родной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язык» предусматривает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другими учебными предметами гуманитарного цикла, в первую очередь с учебным предметом «Литературное чтение на родном (татарском) языке».</w:t>
      </w:r>
    </w:p>
    <w:bookmarkEnd w:id="8"/>
    <w:p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>Программа позволит учителю:</w:t>
      </w:r>
    </w:p>
    <w:p>
      <w:pPr>
        <w:pStyle w:val="a3"/>
        <w:tabs>
          <w:tab w:val="left" w:pos="1134"/>
        </w:tabs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>1)</w:t>
      </w:r>
      <w:r>
        <w:rPr>
          <w:sz w:val="28"/>
          <w:szCs w:val="28"/>
        </w:rPr>
        <w:tab/>
        <w:t>реализовать в процессе преподавания родного (татарского) языка современные подходы к достижению личностных, метапредметных и предметных результатов обучения, сформулированных в федеральном государственном образовательном стандарте начального общего образования (далее – ФГОС НОО);</w:t>
      </w:r>
    </w:p>
    <w:p>
      <w:pPr>
        <w:pStyle w:val="a3"/>
        <w:tabs>
          <w:tab w:val="left" w:pos="1134"/>
        </w:tabs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>2)</w:t>
      </w:r>
      <w:r>
        <w:rPr>
          <w:sz w:val="28"/>
          <w:szCs w:val="28"/>
        </w:rPr>
        <w:tab/>
        <w:t>определить и структурировать планируемые результаты обучения и содержание учебного предмета «Родной (татарский</w:t>
      </w:r>
      <w:proofErr w:type="gramStart"/>
      <w:r>
        <w:rPr>
          <w:sz w:val="28"/>
          <w:szCs w:val="28"/>
        </w:rPr>
        <w:t>)я</w:t>
      </w:r>
      <w:proofErr w:type="gramEnd"/>
      <w:r>
        <w:rPr>
          <w:sz w:val="28"/>
          <w:szCs w:val="28"/>
        </w:rPr>
        <w:t>зык» по годам обучения в соответствии с ФГОС НОО;</w:t>
      </w:r>
    </w:p>
    <w:p>
      <w:pPr>
        <w:pStyle w:val="a3"/>
        <w:tabs>
          <w:tab w:val="left" w:pos="1134"/>
        </w:tabs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3)</w:t>
      </w:r>
      <w:r>
        <w:rPr>
          <w:sz w:val="28"/>
          <w:szCs w:val="28"/>
        </w:rPr>
        <w:tab/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раздела/темы, а также предложенные основные виды учебной деятельности для освоения учебного материала разделов/тем курса.</w:t>
      </w:r>
    </w:p>
    <w:p>
      <w:pPr>
        <w:pStyle w:val="3"/>
        <w:ind w:left="0"/>
      </w:pPr>
      <w:bookmarkStart w:id="9" w:name="_Toc105157885"/>
      <w:r>
        <w:t>Цель и задачи изучения учебного предмета «Родной (</w:t>
      </w:r>
      <w:proofErr w:type="gramStart"/>
      <w:r>
        <w:t>татарский</w:t>
      </w:r>
      <w:proofErr w:type="gramEnd"/>
      <w:r>
        <w:t>) язык»</w:t>
      </w:r>
      <w:bookmarkEnd w:id="9"/>
    </w:p>
    <w:bookmarkEnd w:id="2"/>
    <w:p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Цель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изучения учебного предмета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«Родно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татарский)язык»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элементарной коммуникативной компетенции 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доступном уровне в основных видах речевой деятельности: слушание, говорение, чтение и письмо;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воспитание и развитие личности, уважающей языковое наследие многонационального народа Российской Федерации.</w:t>
      </w:r>
    </w:p>
    <w:p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Задачи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изучения учебного предмета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«Родно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татарский) язык»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:</w:t>
      </w:r>
    </w:p>
    <w:p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развитие у обучающихся диалогической и монологической устной 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формирование первоначальных знаний о системе и структуре родного (татарского) языка: фонетике, орфоэпии, графике, орфографии, лексике,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морфемике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морфологии и синтаксисе;</w:t>
      </w:r>
      <w:proofErr w:type="gramEnd"/>
    </w:p>
    <w:p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360" w:lineRule="auto"/>
        <w:ind w:left="0" w:right="-2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>
      <w:pPr>
        <w:tabs>
          <w:tab w:val="left" w:pos="0"/>
          <w:tab w:val="left" w:pos="360"/>
        </w:tabs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результате изучения учебного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предметаобучающиеся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научатся осознавать и использовать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татарский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язык как средство общения, познания мира и усвоения культуры татарского народа.</w:t>
      </w:r>
    </w:p>
    <w:p>
      <w:pPr>
        <w:spacing w:after="0" w:line="36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У обучающихся последовательно сформируются эмоционально-ценностное отношение к родному языку, интерес к его изучению, желание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умело им пользоваться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позитивного эмоционально-ценностного отношения к родному языку у обучающихся закладываются основы гражданской культуры личности.</w:t>
      </w:r>
    </w:p>
    <w:p>
      <w:pPr>
        <w:pStyle w:val="3"/>
        <w:ind w:left="0" w:right="-2" w:firstLine="709"/>
      </w:pPr>
      <w:bookmarkStart w:id="10" w:name="_Toc105157886"/>
      <w:bookmarkStart w:id="11" w:name="_Hlk102656760"/>
      <w:r>
        <w:t>Основные содержательные линии примерной рабочей программы учебного предмета «Родной (</w:t>
      </w:r>
      <w:proofErr w:type="gramStart"/>
      <w:r>
        <w:t>татарский</w:t>
      </w:r>
      <w:proofErr w:type="gramEnd"/>
      <w:r>
        <w:t>) язык»</w:t>
      </w:r>
      <w:bookmarkEnd w:id="10"/>
    </w:p>
    <w:bookmarkEnd w:id="11"/>
    <w:p>
      <w:pPr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>
      <w:pPr>
        <w:autoSpaceDE w:val="0"/>
        <w:autoSpaceDN w:val="0"/>
        <w:adjustRightInd w:val="0"/>
        <w:spacing w:after="0" w:line="36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Первая тема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» (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на изучение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всего, что соприкасается с личностью обучающегося, с целью его речевого развития.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 акцентируется на семье, школе, друзьях, одноклассниках: знакомство с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одноклассниками, учителем,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составлении монологической и диалогической речи об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увлечения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х, летнем отдыхе, видах спорта и т. д. Тема ориентирована на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совершенствование устной и письменной речи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>
      <w:pPr>
        <w:spacing w:after="0" w:line="360" w:lineRule="auto"/>
        <w:ind w:right="-2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Вторая тема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ир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як, көнкүреш</w:t>
      </w:r>
      <w:r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Calibri" w:hAnsi="Times New Roman" w:cs="Times New Roman"/>
          <w:sz w:val="28"/>
          <w:szCs w:val="28"/>
        </w:rPr>
        <w:t>Мир вокруг меня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»)</w:t>
      </w:r>
      <w:r>
        <w:rPr>
          <w:rFonts w:ascii="Times New Roman" w:eastAsia="Calibri" w:hAnsi="Times New Roman" w:cs="Times New Roman"/>
          <w:sz w:val="28"/>
          <w:szCs w:val="28"/>
        </w:rPr>
        <w:t>нацелена на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воспитание гуманного, творческого, социально активного человека, уважительно и бережно относящегося к окружающему миру, к природному и культурному достоянию человечества. Для работы предлагаются тексты, затрагивающие вопросы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окружающего мира (разнообразие растительного и животного мира и т. д.).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Эта тема также ориентирована на развитие речи и расширение лингвистических представлений.</w:t>
      </w:r>
    </w:p>
    <w:p>
      <w:pPr>
        <w:autoSpaceDE w:val="0"/>
        <w:autoSpaceDN w:val="0"/>
        <w:adjustRightInd w:val="0"/>
        <w:spacing w:after="0" w:line="36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Третья тема «Туган җирем» (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Моя Родина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 укрепление гражданской идентичности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обучающи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хся, развитие патриотизма, любви и уважени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 Отечеству через знакомство с повседневной жизнью, особенностями быта, традициями народов, проживающих на территории России, с культурными символами России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Республики Татарстан, городами страны и республики, особенностями сельской и городской жизни и т. п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</w:p>
    <w:p>
      <w:pPr>
        <w:autoSpaceDE w:val="0"/>
        <w:autoSpaceDN w:val="0"/>
        <w:adjustRightInd w:val="0"/>
        <w:spacing w:after="0" w:line="360" w:lineRule="auto"/>
        <w:ind w:right="-2" w:firstLine="709"/>
        <w:jc w:val="both"/>
        <w:textAlignment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етвертая тема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атар дөн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ьясы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«Мир татарского народа»)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ацелена на формирование представлений о национальной ментальности,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мироощущении, нравственных законах татарского народа.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 изучении темы используются материалы о традиционной материальной и духовной культуре татар: обычаях, обрядах, праздниках, играх, национальном костюме, декоративно-прикладном искусстве и др.</w:t>
      </w:r>
    </w:p>
    <w:p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В Программе выделяются три блока: «Виды речевой деятельности», «Систематический курс» (в первом полугодии 1 класса – «Обучение грамоте»), «Развитие речи». </w:t>
      </w:r>
    </w:p>
    <w:p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Первый блок </w:t>
      </w:r>
      <w:r>
        <w:rPr>
          <w:bCs/>
          <w:sz w:val="28"/>
          <w:szCs w:val="28"/>
        </w:rPr>
        <w:t>«Виды речевой деятельности»</w:t>
      </w:r>
      <w:r>
        <w:rPr>
          <w:sz w:val="28"/>
          <w:szCs w:val="28"/>
        </w:rPr>
        <w:t xml:space="preserve"> связан с совершенствованием четырех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</w:t>
      </w:r>
    </w:p>
    <w:p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Второй блок </w:t>
      </w:r>
      <w:r>
        <w:rPr>
          <w:bCs/>
          <w:sz w:val="28"/>
          <w:szCs w:val="28"/>
        </w:rPr>
        <w:t>«Систематический курс»</w:t>
      </w:r>
      <w:r>
        <w:rPr>
          <w:sz w:val="28"/>
          <w:szCs w:val="28"/>
        </w:rPr>
        <w:t xml:space="preserve">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татарского литературного языка. Данный блок ориентирован на практическое освоение норм современного татарского литературного языка (в рамках изученного); развитие ответственного и осознанного отношения к использованию татарского языка во всех сферах жизни.</w:t>
      </w:r>
    </w:p>
    <w:p>
      <w:pPr>
        <w:pStyle w:val="a3"/>
        <w:spacing w:line="360" w:lineRule="auto"/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Третий блок </w:t>
      </w:r>
      <w:r>
        <w:rPr>
          <w:bCs/>
          <w:sz w:val="28"/>
          <w:szCs w:val="28"/>
        </w:rPr>
        <w:t>«Развитие речи»</w:t>
      </w:r>
      <w:r>
        <w:rPr>
          <w:sz w:val="28"/>
          <w:szCs w:val="28"/>
        </w:rPr>
        <w:t>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>
      <w:pPr>
        <w:pStyle w:val="3"/>
        <w:ind w:left="0" w:right="-2"/>
      </w:pPr>
      <w:bookmarkStart w:id="12" w:name="_Toc105157887"/>
      <w:bookmarkStart w:id="13" w:name="_Hlk102657014"/>
      <w:r>
        <w:t>Место учебного предмета «</w:t>
      </w:r>
      <w:proofErr w:type="gramStart"/>
      <w:r>
        <w:t>Родной</w:t>
      </w:r>
      <w:proofErr w:type="gramEnd"/>
      <w:r>
        <w:t xml:space="preserve"> (татарский) язык» в учебном плане</w:t>
      </w:r>
      <w:bookmarkEnd w:id="12"/>
    </w:p>
    <w:p>
      <w:pPr>
        <w:pStyle w:val="a3"/>
        <w:spacing w:line="360" w:lineRule="auto"/>
        <w:ind w:right="-2" w:firstLine="709"/>
        <w:rPr>
          <w:sz w:val="28"/>
          <w:szCs w:val="28"/>
          <w:lang w:val="tt-RU"/>
        </w:rPr>
      </w:pPr>
      <w:bookmarkStart w:id="14" w:name="_Hlk102657067"/>
      <w:bookmarkEnd w:id="13"/>
      <w:r>
        <w:rPr>
          <w:sz w:val="28"/>
          <w:szCs w:val="28"/>
          <w:lang w:val="tt-RU"/>
        </w:rPr>
        <w:t>В соответствии с ФГОС НОО учебный предмет «Родной язык» входит в предметную область «Родной язык и литературное чтение на родном языке» и является обязательным для изучения.</w:t>
      </w:r>
    </w:p>
    <w:bookmarkEnd w:id="14"/>
    <w:p>
      <w:pPr>
        <w:pStyle w:val="a3"/>
        <w:spacing w:line="360" w:lineRule="auto"/>
        <w:ind w:right="-2"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На изучение учебного предмета «Родной (татарский) язык» отводится 2 часа в неделю во всех классах начального общего образования, по 68 часов в год (1 класс – 66 часов). Общее количество времени на четыре года обучения с 1 по 4 классы ориентировочно составляет 270 часов. Распределение часов по классам: 1 класс – 66 часов (из них 33 часа отводится на курс «Обучение грамоте»); 2–4 классы – по 68 часов.</w:t>
      </w:r>
    </w:p>
    <w:p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_Hlk105429644"/>
      <w:r>
        <w:rPr>
          <w:rFonts w:ascii="Times New Roman" w:hAnsi="Times New Roman" w:cs="Times New Roman"/>
          <w:sz w:val="28"/>
          <w:szCs w:val="28"/>
        </w:rPr>
        <w:t>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</w:t>
      </w:r>
    </w:p>
    <w:bookmarkEnd w:id="15"/>
    <w:p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</w:p>
    <w:p>
      <w:pPr>
        <w:pStyle w:val="1"/>
        <w:tabs>
          <w:tab w:val="left" w:pos="7513"/>
        </w:tabs>
        <w:ind w:left="1276" w:right="1416"/>
      </w:pPr>
      <w:bookmarkStart w:id="16" w:name="_Toc105157888"/>
      <w:r>
        <w:lastRenderedPageBreak/>
        <w:t>СОДЕРЖАНИЕ УЧЕБНОГО ПРЕДМЕТА «РОДНОЙ (ТАТАРСКИЙ</w:t>
      </w:r>
      <w:proofErr w:type="gramStart"/>
      <w:r>
        <w:t>)Я</w:t>
      </w:r>
      <w:proofErr w:type="gramEnd"/>
      <w:r>
        <w:t>ЗЫК»</w:t>
      </w:r>
      <w:bookmarkEnd w:id="16"/>
    </w:p>
    <w:p>
      <w:pPr>
        <w:pStyle w:val="3"/>
        <w:ind w:left="0"/>
      </w:pPr>
      <w:bookmarkStart w:id="17" w:name="_Toc105157889"/>
      <w:bookmarkStart w:id="18" w:name="_Hlk102657154"/>
      <w:r>
        <w:rPr>
          <w:rStyle w:val="30"/>
          <w:b/>
          <w:bCs/>
        </w:rPr>
        <w:t>1 класс</w:t>
      </w:r>
      <w:bookmarkEnd w:id="17"/>
    </w:p>
    <w:bookmarkEnd w:id="18"/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>Беседа на тему «</w:t>
      </w:r>
      <w:proofErr w:type="spellStart"/>
      <w:r>
        <w:rPr>
          <w:sz w:val="28"/>
          <w:szCs w:val="28"/>
        </w:rPr>
        <w:t>Белем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бәйрәме</w:t>
      </w:r>
      <w:proofErr w:type="spellEnd"/>
      <w:r>
        <w:rPr>
          <w:sz w:val="28"/>
          <w:szCs w:val="28"/>
        </w:rPr>
        <w:t xml:space="preserve">» («День знаний»).Правила гигиены чтения и </w:t>
      </w:r>
      <w:proofErr w:type="spellStart"/>
      <w:r>
        <w:rPr>
          <w:sz w:val="28"/>
          <w:szCs w:val="28"/>
        </w:rPr>
        <w:t>письма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ассказ</w:t>
      </w:r>
      <w:proofErr w:type="spellEnd"/>
      <w:r>
        <w:rPr>
          <w:sz w:val="28"/>
          <w:szCs w:val="28"/>
        </w:rPr>
        <w:t xml:space="preserve"> на тему «Минем </w:t>
      </w:r>
      <w:proofErr w:type="spellStart"/>
      <w:r>
        <w:rPr>
          <w:sz w:val="28"/>
          <w:szCs w:val="28"/>
        </w:rPr>
        <w:t>яраткан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уенчыкларым</w:t>
      </w:r>
      <w:proofErr w:type="spellEnd"/>
      <w:r>
        <w:rPr>
          <w:sz w:val="28"/>
          <w:szCs w:val="28"/>
        </w:rPr>
        <w:t>» («Мои любимые игрушки»).Чтение по слогам слов и предложений.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Обучение грамоте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Буквы и звуки татарского </w:t>
      </w:r>
      <w:proofErr w:type="spellStart"/>
      <w:r>
        <w:rPr>
          <w:sz w:val="28"/>
          <w:szCs w:val="28"/>
        </w:rPr>
        <w:t>алфавита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>тение</w:t>
      </w:r>
      <w:proofErr w:type="spellEnd"/>
      <w:r>
        <w:rPr>
          <w:sz w:val="28"/>
          <w:szCs w:val="28"/>
        </w:rPr>
        <w:t xml:space="preserve"> слов по </w:t>
      </w:r>
      <w:proofErr w:type="spellStart"/>
      <w:r>
        <w:rPr>
          <w:sz w:val="28"/>
          <w:szCs w:val="28"/>
        </w:rPr>
        <w:t>слогам.Выработка</w:t>
      </w:r>
      <w:proofErr w:type="spellEnd"/>
      <w:r>
        <w:rPr>
          <w:sz w:val="28"/>
          <w:szCs w:val="28"/>
        </w:rPr>
        <w:t xml:space="preserve"> связного и ритмичного написания </w:t>
      </w:r>
      <w:proofErr w:type="spellStart"/>
      <w:r>
        <w:rPr>
          <w:sz w:val="28"/>
          <w:szCs w:val="28"/>
        </w:rPr>
        <w:t>букв.Слова</w:t>
      </w:r>
      <w:proofErr w:type="spellEnd"/>
      <w:r>
        <w:rPr>
          <w:sz w:val="28"/>
          <w:szCs w:val="28"/>
        </w:rPr>
        <w:t xml:space="preserve">, которые пишутся с заглавной </w:t>
      </w:r>
      <w:proofErr w:type="spellStart"/>
      <w:r>
        <w:rPr>
          <w:sz w:val="28"/>
          <w:szCs w:val="28"/>
        </w:rPr>
        <w:t>буквы.Основные</w:t>
      </w:r>
      <w:proofErr w:type="spellEnd"/>
      <w:r>
        <w:rPr>
          <w:sz w:val="28"/>
          <w:szCs w:val="28"/>
        </w:rPr>
        <w:t xml:space="preserve"> элементы соединения букв в </w:t>
      </w:r>
      <w:proofErr w:type="spellStart"/>
      <w:r>
        <w:rPr>
          <w:sz w:val="28"/>
          <w:szCs w:val="28"/>
        </w:rPr>
        <w:t>слове.Слог</w:t>
      </w:r>
      <w:proofErr w:type="spellEnd"/>
      <w:r>
        <w:rPr>
          <w:sz w:val="28"/>
          <w:szCs w:val="28"/>
        </w:rPr>
        <w:t xml:space="preserve">. Запись слов по </w:t>
      </w:r>
      <w:proofErr w:type="spellStart"/>
      <w:r>
        <w:rPr>
          <w:sz w:val="28"/>
          <w:szCs w:val="28"/>
        </w:rPr>
        <w:t>слогам</w:t>
      </w:r>
      <w:proofErr w:type="gramStart"/>
      <w:r>
        <w:rPr>
          <w:sz w:val="28"/>
          <w:szCs w:val="28"/>
        </w:rPr>
        <w:t>.З</w:t>
      </w:r>
      <w:proofErr w:type="gramEnd"/>
      <w:r>
        <w:rPr>
          <w:sz w:val="28"/>
          <w:szCs w:val="28"/>
        </w:rPr>
        <w:t>апись</w:t>
      </w:r>
      <w:proofErr w:type="spellEnd"/>
      <w:r>
        <w:rPr>
          <w:sz w:val="28"/>
          <w:szCs w:val="28"/>
        </w:rPr>
        <w:t xml:space="preserve"> слов и предложений по </w:t>
      </w:r>
      <w:proofErr w:type="spellStart"/>
      <w:r>
        <w:rPr>
          <w:sz w:val="28"/>
          <w:szCs w:val="28"/>
        </w:rPr>
        <w:t>памяти.Запись</w:t>
      </w:r>
      <w:proofErr w:type="spellEnd"/>
      <w:r>
        <w:rPr>
          <w:sz w:val="28"/>
          <w:szCs w:val="28"/>
        </w:rPr>
        <w:t xml:space="preserve"> предложений после предварительного </w:t>
      </w:r>
      <w:proofErr w:type="spellStart"/>
      <w:r>
        <w:rPr>
          <w:sz w:val="28"/>
          <w:szCs w:val="28"/>
        </w:rPr>
        <w:t>слого</w:t>
      </w:r>
      <w:proofErr w:type="spellEnd"/>
      <w:r>
        <w:rPr>
          <w:sz w:val="28"/>
          <w:szCs w:val="28"/>
        </w:rPr>
        <w:t xml:space="preserve">-звукового разбора каждого </w:t>
      </w:r>
      <w:proofErr w:type="spellStart"/>
      <w:r>
        <w:rPr>
          <w:sz w:val="28"/>
          <w:szCs w:val="28"/>
        </w:rPr>
        <w:t>слова.Татарский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алфавит.Контрольное</w:t>
      </w:r>
      <w:proofErr w:type="spellEnd"/>
      <w:r>
        <w:rPr>
          <w:sz w:val="28"/>
          <w:szCs w:val="28"/>
        </w:rPr>
        <w:t xml:space="preserve"> списывание.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Систематический курс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Речь. Устная речь и письменная </w:t>
      </w:r>
      <w:proofErr w:type="spellStart"/>
      <w:r>
        <w:rPr>
          <w:sz w:val="28"/>
          <w:szCs w:val="28"/>
        </w:rPr>
        <w:t>речь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лово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предложение.Текст.Перенос</w:t>
      </w:r>
      <w:proofErr w:type="spellEnd"/>
      <w:r>
        <w:rPr>
          <w:sz w:val="28"/>
          <w:szCs w:val="28"/>
        </w:rPr>
        <w:t xml:space="preserve"> слов из строки в </w:t>
      </w:r>
      <w:proofErr w:type="spellStart"/>
      <w:r>
        <w:rPr>
          <w:sz w:val="28"/>
          <w:szCs w:val="28"/>
        </w:rPr>
        <w:t>строку.Ударение</w:t>
      </w:r>
      <w:proofErr w:type="spellEnd"/>
      <w:r>
        <w:rPr>
          <w:sz w:val="28"/>
          <w:szCs w:val="28"/>
        </w:rPr>
        <w:t xml:space="preserve">. Ударный </w:t>
      </w:r>
      <w:proofErr w:type="spellStart"/>
      <w:r>
        <w:rPr>
          <w:sz w:val="28"/>
          <w:szCs w:val="28"/>
        </w:rPr>
        <w:t>слог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равописание</w:t>
      </w:r>
      <w:proofErr w:type="spellEnd"/>
      <w:r>
        <w:rPr>
          <w:sz w:val="28"/>
          <w:szCs w:val="28"/>
        </w:rPr>
        <w:t xml:space="preserve"> слов с гласными о и </w:t>
      </w:r>
      <w:proofErr w:type="spellStart"/>
      <w:r>
        <w:rPr>
          <w:sz w:val="28"/>
          <w:szCs w:val="28"/>
        </w:rPr>
        <w:t>ө.Правописание</w:t>
      </w:r>
      <w:proofErr w:type="spellEnd"/>
      <w:r>
        <w:rPr>
          <w:sz w:val="28"/>
          <w:szCs w:val="28"/>
        </w:rPr>
        <w:t xml:space="preserve"> специфичных согласных звуков татарского </w:t>
      </w:r>
      <w:proofErr w:type="spellStart"/>
      <w:r>
        <w:rPr>
          <w:sz w:val="28"/>
          <w:szCs w:val="28"/>
        </w:rPr>
        <w:t>языка.Гласные</w:t>
      </w:r>
      <w:proofErr w:type="spellEnd"/>
      <w:r>
        <w:rPr>
          <w:sz w:val="28"/>
          <w:szCs w:val="28"/>
        </w:rPr>
        <w:t xml:space="preserve"> звуки татарского </w:t>
      </w:r>
      <w:proofErr w:type="spellStart"/>
      <w:r>
        <w:rPr>
          <w:sz w:val="28"/>
          <w:szCs w:val="28"/>
        </w:rPr>
        <w:t>языка.Согласные</w:t>
      </w:r>
      <w:proofErr w:type="spellEnd"/>
      <w:r>
        <w:rPr>
          <w:sz w:val="28"/>
          <w:szCs w:val="28"/>
        </w:rPr>
        <w:t xml:space="preserve"> звуки татарского </w:t>
      </w:r>
      <w:proofErr w:type="spellStart"/>
      <w:r>
        <w:rPr>
          <w:sz w:val="28"/>
          <w:szCs w:val="28"/>
        </w:rPr>
        <w:t>языка.Звуковое</w:t>
      </w:r>
      <w:proofErr w:type="spellEnd"/>
      <w:r>
        <w:rPr>
          <w:sz w:val="28"/>
          <w:szCs w:val="28"/>
        </w:rPr>
        <w:t xml:space="preserve"> значение букв е, ё, ю, </w:t>
      </w:r>
      <w:proofErr w:type="spellStart"/>
      <w:r>
        <w:rPr>
          <w:sz w:val="28"/>
          <w:szCs w:val="28"/>
        </w:rPr>
        <w:t>я.Слова</w:t>
      </w:r>
      <w:proofErr w:type="spellEnd"/>
      <w:r>
        <w:rPr>
          <w:sz w:val="28"/>
          <w:szCs w:val="28"/>
        </w:rPr>
        <w:t>, отвечающие на вопросы «кем?» («кто?») и «</w:t>
      </w:r>
      <w:proofErr w:type="spellStart"/>
      <w:r>
        <w:rPr>
          <w:sz w:val="28"/>
          <w:szCs w:val="28"/>
        </w:rPr>
        <w:t>нәрсә</w:t>
      </w:r>
      <w:proofErr w:type="spellEnd"/>
      <w:r>
        <w:rPr>
          <w:sz w:val="28"/>
          <w:szCs w:val="28"/>
        </w:rPr>
        <w:t>?» («что?»).Особенности присоединения аффиксов в татарском языке.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речи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Диалог на тему «Мин </w:t>
      </w:r>
      <w:proofErr w:type="spellStart"/>
      <w:r>
        <w:rPr>
          <w:sz w:val="28"/>
          <w:szCs w:val="28"/>
        </w:rPr>
        <w:t>мәктәптә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һәм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өйдә</w:t>
      </w:r>
      <w:proofErr w:type="spellEnd"/>
      <w:r>
        <w:rPr>
          <w:sz w:val="28"/>
          <w:szCs w:val="28"/>
        </w:rPr>
        <w:t>» («Я в школе и дома»).Урок-</w:t>
      </w:r>
      <w:proofErr w:type="spellStart"/>
      <w:r>
        <w:rPr>
          <w:sz w:val="28"/>
          <w:szCs w:val="28"/>
        </w:rPr>
        <w:t>игра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абота</w:t>
      </w:r>
      <w:proofErr w:type="spellEnd"/>
      <w:r>
        <w:rPr>
          <w:sz w:val="28"/>
          <w:szCs w:val="28"/>
        </w:rPr>
        <w:t xml:space="preserve"> с прослушанным текстом.</w:t>
      </w:r>
    </w:p>
    <w:p>
      <w:pPr>
        <w:pStyle w:val="3"/>
        <w:ind w:left="0"/>
      </w:pPr>
      <w:bookmarkStart w:id="19" w:name="_Toc105157890"/>
      <w:bookmarkStart w:id="20" w:name="_Hlk102657355"/>
      <w:r>
        <w:t>2 класс</w:t>
      </w:r>
      <w:bookmarkEnd w:id="19"/>
    </w:p>
    <w:bookmarkEnd w:id="20"/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Работа с текстом: выразительное чтение текста вслух, соблюдая правильную интонацию; составление предложений для решения </w:t>
      </w:r>
      <w:r>
        <w:rPr>
          <w:sz w:val="28"/>
          <w:szCs w:val="28"/>
        </w:rPr>
        <w:lastRenderedPageBreak/>
        <w:t xml:space="preserve">определенной речевой </w:t>
      </w:r>
      <w:proofErr w:type="spellStart"/>
      <w:r>
        <w:rPr>
          <w:sz w:val="28"/>
          <w:szCs w:val="28"/>
        </w:rPr>
        <w:t>задачи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оставление</w:t>
      </w:r>
      <w:proofErr w:type="spellEnd"/>
      <w:r>
        <w:rPr>
          <w:sz w:val="28"/>
          <w:szCs w:val="28"/>
        </w:rPr>
        <w:t xml:space="preserve"> рассказа по </w:t>
      </w:r>
      <w:proofErr w:type="spellStart"/>
      <w:r>
        <w:rPr>
          <w:sz w:val="28"/>
          <w:szCs w:val="28"/>
        </w:rPr>
        <w:t>картине.Работа</w:t>
      </w:r>
      <w:proofErr w:type="spellEnd"/>
      <w:r>
        <w:rPr>
          <w:sz w:val="28"/>
          <w:szCs w:val="28"/>
        </w:rPr>
        <w:t xml:space="preserve"> с </w:t>
      </w:r>
      <w:proofErr w:type="spellStart"/>
      <w:r>
        <w:rPr>
          <w:sz w:val="28"/>
          <w:szCs w:val="28"/>
        </w:rPr>
        <w:t>аудиотекстом</w:t>
      </w:r>
      <w:proofErr w:type="spellEnd"/>
      <w:r>
        <w:rPr>
          <w:sz w:val="28"/>
          <w:szCs w:val="28"/>
        </w:rPr>
        <w:t>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Систематический курс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Система гласных звуков татарского </w:t>
      </w:r>
      <w:proofErr w:type="spellStart"/>
      <w:r>
        <w:rPr>
          <w:sz w:val="28"/>
          <w:szCs w:val="28"/>
        </w:rPr>
        <w:t>языка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огласные</w:t>
      </w:r>
      <w:proofErr w:type="spellEnd"/>
      <w:r>
        <w:rPr>
          <w:sz w:val="28"/>
          <w:szCs w:val="28"/>
        </w:rPr>
        <w:t xml:space="preserve"> звуки в татарском </w:t>
      </w:r>
      <w:proofErr w:type="spellStart"/>
      <w:r>
        <w:rPr>
          <w:sz w:val="28"/>
          <w:szCs w:val="28"/>
        </w:rPr>
        <w:t>языке.Лексическое</w:t>
      </w:r>
      <w:proofErr w:type="spellEnd"/>
      <w:r>
        <w:rPr>
          <w:sz w:val="28"/>
          <w:szCs w:val="28"/>
        </w:rPr>
        <w:t xml:space="preserve"> значение </w:t>
      </w:r>
      <w:proofErr w:type="spellStart"/>
      <w:r>
        <w:rPr>
          <w:sz w:val="28"/>
          <w:szCs w:val="28"/>
        </w:rPr>
        <w:t>слова.Синонимы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Антонимы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амостоятельные</w:t>
      </w:r>
      <w:proofErr w:type="spellEnd"/>
      <w:r>
        <w:rPr>
          <w:sz w:val="28"/>
          <w:szCs w:val="28"/>
        </w:rPr>
        <w:t xml:space="preserve"> части речи: имя существительное, имя прилагательное, </w:t>
      </w:r>
      <w:proofErr w:type="spellStart"/>
      <w:r>
        <w:rPr>
          <w:sz w:val="28"/>
          <w:szCs w:val="28"/>
        </w:rPr>
        <w:t>глагол.Имя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существительное.Имя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прилагательное.Глагол.Контрольное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списывание.Настоящее</w:t>
      </w:r>
      <w:proofErr w:type="spellEnd"/>
      <w:r>
        <w:rPr>
          <w:sz w:val="28"/>
          <w:szCs w:val="28"/>
        </w:rPr>
        <w:t xml:space="preserve"> время </w:t>
      </w:r>
      <w:proofErr w:type="spellStart"/>
      <w:r>
        <w:rPr>
          <w:sz w:val="28"/>
          <w:szCs w:val="28"/>
        </w:rPr>
        <w:t>глагола.Предложение</w:t>
      </w:r>
      <w:proofErr w:type="spellEnd"/>
      <w:r>
        <w:rPr>
          <w:sz w:val="28"/>
          <w:szCs w:val="28"/>
        </w:rPr>
        <w:t>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речи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>Урок-</w:t>
      </w:r>
      <w:proofErr w:type="spellStart"/>
      <w:r>
        <w:rPr>
          <w:sz w:val="28"/>
          <w:szCs w:val="28"/>
        </w:rPr>
        <w:t>игра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абота</w:t>
      </w:r>
      <w:proofErr w:type="spellEnd"/>
      <w:r>
        <w:rPr>
          <w:sz w:val="28"/>
          <w:szCs w:val="28"/>
        </w:rPr>
        <w:t xml:space="preserve"> с </w:t>
      </w:r>
      <w:proofErr w:type="spellStart"/>
      <w:r>
        <w:rPr>
          <w:sz w:val="28"/>
          <w:szCs w:val="28"/>
        </w:rPr>
        <w:t>текстомДиалог</w:t>
      </w:r>
      <w:proofErr w:type="spellEnd"/>
      <w:r>
        <w:rPr>
          <w:sz w:val="28"/>
          <w:szCs w:val="28"/>
        </w:rPr>
        <w:t xml:space="preserve"> на тему «</w:t>
      </w:r>
      <w:proofErr w:type="spellStart"/>
      <w:r>
        <w:rPr>
          <w:sz w:val="28"/>
          <w:szCs w:val="28"/>
        </w:rPr>
        <w:t>Бездә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яши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торган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хайваннар</w:t>
      </w:r>
      <w:proofErr w:type="spellEnd"/>
      <w:r>
        <w:rPr>
          <w:sz w:val="28"/>
          <w:szCs w:val="28"/>
        </w:rPr>
        <w:t>» («Животные моего края»).Монолог на тему «</w:t>
      </w:r>
      <w:proofErr w:type="spellStart"/>
      <w:r>
        <w:rPr>
          <w:sz w:val="28"/>
          <w:szCs w:val="28"/>
        </w:rPr>
        <w:t>Табигатькә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ничек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ярдәм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итеп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була</w:t>
      </w:r>
      <w:proofErr w:type="spellEnd"/>
      <w:r>
        <w:rPr>
          <w:sz w:val="28"/>
          <w:szCs w:val="28"/>
        </w:rPr>
        <w:t>?» («Как можем помочь природе?»)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абота в парах на тему «Татар </w:t>
      </w:r>
      <w:proofErr w:type="spellStart"/>
      <w:r>
        <w:rPr>
          <w:sz w:val="28"/>
          <w:szCs w:val="28"/>
        </w:rPr>
        <w:t>милли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бәйрәмнәре</w:t>
      </w:r>
      <w:proofErr w:type="spellEnd"/>
      <w:r>
        <w:rPr>
          <w:sz w:val="28"/>
          <w:szCs w:val="28"/>
        </w:rPr>
        <w:t>» («Татарские национальные праздники»).</w:t>
      </w:r>
    </w:p>
    <w:p>
      <w:pPr>
        <w:pStyle w:val="3"/>
        <w:ind w:left="0"/>
      </w:pPr>
      <w:bookmarkStart w:id="21" w:name="_Toc105157891"/>
      <w:bookmarkStart w:id="22" w:name="_Hlk102657432"/>
      <w:r>
        <w:rPr>
          <w:rStyle w:val="30"/>
          <w:b/>
          <w:bCs/>
        </w:rPr>
        <w:t>3 класс</w:t>
      </w:r>
      <w:bookmarkEnd w:id="21"/>
    </w:p>
    <w:bookmarkEnd w:id="22"/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Работа с текстом: </w:t>
      </w:r>
      <w:proofErr w:type="spellStart"/>
      <w:r>
        <w:rPr>
          <w:sz w:val="28"/>
          <w:szCs w:val="28"/>
        </w:rPr>
        <w:t>ответына</w:t>
      </w:r>
      <w:proofErr w:type="spellEnd"/>
      <w:r>
        <w:rPr>
          <w:sz w:val="28"/>
          <w:szCs w:val="28"/>
        </w:rPr>
        <w:t xml:space="preserve"> вопросы по содержанию текста; деление текста на смысловые </w:t>
      </w:r>
      <w:proofErr w:type="spellStart"/>
      <w:r>
        <w:rPr>
          <w:sz w:val="28"/>
          <w:szCs w:val="28"/>
        </w:rPr>
        <w:t>части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абота</w:t>
      </w:r>
      <w:proofErr w:type="spellEnd"/>
      <w:r>
        <w:rPr>
          <w:sz w:val="28"/>
          <w:szCs w:val="28"/>
        </w:rPr>
        <w:t xml:space="preserve"> с текстом: чтение вслух небольшого текста, построенного на изученном языковом материале с соблюдением правил произношения и интонирования; установление последовательности событий в </w:t>
      </w:r>
      <w:proofErr w:type="spellStart"/>
      <w:r>
        <w:rPr>
          <w:sz w:val="28"/>
          <w:szCs w:val="28"/>
        </w:rPr>
        <w:t>тексте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абота</w:t>
      </w:r>
      <w:proofErr w:type="spellEnd"/>
      <w:r>
        <w:rPr>
          <w:sz w:val="28"/>
          <w:szCs w:val="28"/>
        </w:rPr>
        <w:t xml:space="preserve"> с текстом: формулирование вопросов по </w:t>
      </w:r>
      <w:proofErr w:type="spellStart"/>
      <w:r>
        <w:rPr>
          <w:sz w:val="28"/>
          <w:szCs w:val="28"/>
        </w:rPr>
        <w:t>тексту;выражение</w:t>
      </w:r>
      <w:proofErr w:type="spellEnd"/>
      <w:r>
        <w:rPr>
          <w:sz w:val="28"/>
          <w:szCs w:val="28"/>
        </w:rPr>
        <w:t xml:space="preserve"> собственного мнения, аргументируя его с учетом ситуации </w:t>
      </w:r>
      <w:proofErr w:type="spellStart"/>
      <w:r>
        <w:rPr>
          <w:sz w:val="28"/>
          <w:szCs w:val="28"/>
        </w:rPr>
        <w:t>общения.Беседа</w:t>
      </w:r>
      <w:proofErr w:type="spellEnd"/>
      <w:r>
        <w:rPr>
          <w:sz w:val="28"/>
          <w:szCs w:val="28"/>
        </w:rPr>
        <w:t xml:space="preserve"> на тему «</w:t>
      </w:r>
      <w:proofErr w:type="spellStart"/>
      <w:r>
        <w:rPr>
          <w:sz w:val="28"/>
          <w:szCs w:val="28"/>
        </w:rPr>
        <w:t>Сәяхәттә</w:t>
      </w:r>
      <w:proofErr w:type="spellEnd"/>
      <w:r>
        <w:rPr>
          <w:sz w:val="28"/>
          <w:szCs w:val="28"/>
        </w:rPr>
        <w:t>» («В путешествии»).Работа с текстом: краткое изложение содержания прочитанного (услышанного) текста, выражение своего отношения к прочитанному (услышанному).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Систематический курс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Правописание и чтение слов с буквами ъ и </w:t>
      </w:r>
      <w:proofErr w:type="spellStart"/>
      <w:r>
        <w:rPr>
          <w:sz w:val="28"/>
          <w:szCs w:val="28"/>
        </w:rPr>
        <w:t>ь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лог.Ударение.Сложные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слова.Парные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слова.Лексическое</w:t>
      </w:r>
      <w:proofErr w:type="spellEnd"/>
      <w:r>
        <w:rPr>
          <w:sz w:val="28"/>
          <w:szCs w:val="28"/>
        </w:rPr>
        <w:t xml:space="preserve"> значение </w:t>
      </w:r>
      <w:proofErr w:type="spellStart"/>
      <w:r>
        <w:rPr>
          <w:sz w:val="28"/>
          <w:szCs w:val="28"/>
        </w:rPr>
        <w:t>слова.Корень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слова.Аффиксы.Имя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существительное.Личные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местоимения.Спряжение</w:t>
      </w:r>
      <w:proofErr w:type="spellEnd"/>
      <w:r>
        <w:rPr>
          <w:sz w:val="28"/>
          <w:szCs w:val="28"/>
        </w:rPr>
        <w:t xml:space="preserve"> глаголов настоящего </w:t>
      </w:r>
      <w:proofErr w:type="spellStart"/>
      <w:r>
        <w:rPr>
          <w:sz w:val="28"/>
          <w:szCs w:val="28"/>
        </w:rPr>
        <w:t>времени.Имя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прилагательное.Главные</w:t>
      </w:r>
      <w:proofErr w:type="spellEnd"/>
      <w:r>
        <w:rPr>
          <w:sz w:val="28"/>
          <w:szCs w:val="28"/>
        </w:rPr>
        <w:t xml:space="preserve"> члены </w:t>
      </w:r>
      <w:r>
        <w:rPr>
          <w:sz w:val="28"/>
          <w:szCs w:val="28"/>
        </w:rPr>
        <w:lastRenderedPageBreak/>
        <w:t>предложения.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речи</w:t>
      </w:r>
    </w:p>
    <w:p>
      <w:pPr>
        <w:pStyle w:val="a3"/>
        <w:spacing w:line="360" w:lineRule="auto"/>
        <w:ind w:right="153" w:firstLine="708"/>
        <w:rPr>
          <w:rStyle w:val="30"/>
          <w:rFonts w:eastAsia="Times New Roman" w:cs="Times New Roman"/>
          <w:b w:val="0"/>
          <w:szCs w:val="28"/>
        </w:rPr>
      </w:pPr>
      <w:r>
        <w:rPr>
          <w:sz w:val="28"/>
          <w:szCs w:val="28"/>
        </w:rPr>
        <w:t>Урок-</w:t>
      </w:r>
      <w:proofErr w:type="spellStart"/>
      <w:r>
        <w:rPr>
          <w:sz w:val="28"/>
          <w:szCs w:val="28"/>
        </w:rPr>
        <w:t>игра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>ворческая</w:t>
      </w:r>
      <w:proofErr w:type="spellEnd"/>
      <w:r>
        <w:rPr>
          <w:sz w:val="28"/>
          <w:szCs w:val="28"/>
        </w:rPr>
        <w:t xml:space="preserve"> работа: составлять устный рассказ по картинкам; готовить выставку, посвященную национальной одежде народов России.</w:t>
      </w:r>
    </w:p>
    <w:p>
      <w:pPr>
        <w:pStyle w:val="3"/>
        <w:ind w:left="0"/>
      </w:pPr>
      <w:bookmarkStart w:id="23" w:name="_Toc105157892"/>
      <w:bookmarkStart w:id="24" w:name="_Hlk102657507"/>
      <w:r>
        <w:rPr>
          <w:rStyle w:val="30"/>
          <w:b/>
          <w:bCs/>
        </w:rPr>
        <w:t>4 класс</w:t>
      </w:r>
      <w:bookmarkEnd w:id="23"/>
    </w:p>
    <w:bookmarkEnd w:id="24"/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Виды речевой деятельности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Работа с текстом: составление небольших устных и письменных </w:t>
      </w:r>
      <w:proofErr w:type="spellStart"/>
      <w:r>
        <w:rPr>
          <w:sz w:val="28"/>
          <w:szCs w:val="28"/>
        </w:rPr>
        <w:t>текстов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оставление</w:t>
      </w:r>
      <w:proofErr w:type="spellEnd"/>
      <w:r>
        <w:rPr>
          <w:sz w:val="28"/>
          <w:szCs w:val="28"/>
        </w:rPr>
        <w:t xml:space="preserve"> текста по </w:t>
      </w:r>
      <w:proofErr w:type="spellStart"/>
      <w:r>
        <w:rPr>
          <w:sz w:val="28"/>
          <w:szCs w:val="28"/>
        </w:rPr>
        <w:t>картине.Презентация</w:t>
      </w:r>
      <w:proofErr w:type="spellEnd"/>
      <w:r>
        <w:rPr>
          <w:sz w:val="28"/>
          <w:szCs w:val="28"/>
        </w:rPr>
        <w:t xml:space="preserve"> на тему «Россия </w:t>
      </w:r>
      <w:proofErr w:type="spellStart"/>
      <w:r>
        <w:rPr>
          <w:sz w:val="28"/>
          <w:szCs w:val="28"/>
        </w:rPr>
        <w:t>шәһәрләре</w:t>
      </w:r>
      <w:proofErr w:type="spellEnd"/>
      <w:r>
        <w:rPr>
          <w:sz w:val="28"/>
          <w:szCs w:val="28"/>
        </w:rPr>
        <w:t>» («Города России»).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Систематический курс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Гласные и согласные </w:t>
      </w:r>
      <w:proofErr w:type="spellStart"/>
      <w:r>
        <w:rPr>
          <w:sz w:val="28"/>
          <w:szCs w:val="28"/>
        </w:rPr>
        <w:t>звуки</w:t>
      </w:r>
      <w:proofErr w:type="gramStart"/>
      <w:r>
        <w:rPr>
          <w:sz w:val="28"/>
          <w:szCs w:val="28"/>
        </w:rPr>
        <w:t>.З</w:t>
      </w:r>
      <w:proofErr w:type="gramEnd"/>
      <w:r>
        <w:rPr>
          <w:sz w:val="28"/>
          <w:szCs w:val="28"/>
        </w:rPr>
        <w:t>акон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сингармонизма.Ударение</w:t>
      </w:r>
      <w:proofErr w:type="spellEnd"/>
      <w:r>
        <w:rPr>
          <w:sz w:val="28"/>
          <w:szCs w:val="28"/>
        </w:rPr>
        <w:t xml:space="preserve"> и его </w:t>
      </w:r>
      <w:proofErr w:type="spellStart"/>
      <w:r>
        <w:rPr>
          <w:sz w:val="28"/>
          <w:szCs w:val="28"/>
        </w:rPr>
        <w:t>виды.Транскрипция.Порядок</w:t>
      </w:r>
      <w:proofErr w:type="spellEnd"/>
      <w:r>
        <w:rPr>
          <w:sz w:val="28"/>
          <w:szCs w:val="28"/>
        </w:rPr>
        <w:t xml:space="preserve"> фонетического </w:t>
      </w:r>
      <w:proofErr w:type="spellStart"/>
      <w:r>
        <w:rPr>
          <w:sz w:val="28"/>
          <w:szCs w:val="28"/>
        </w:rPr>
        <w:t>разбора.Словарный</w:t>
      </w:r>
      <w:proofErr w:type="spellEnd"/>
      <w:r>
        <w:rPr>
          <w:sz w:val="28"/>
          <w:szCs w:val="28"/>
        </w:rPr>
        <w:t xml:space="preserve"> состав татарского </w:t>
      </w:r>
      <w:proofErr w:type="spellStart"/>
      <w:r>
        <w:rPr>
          <w:sz w:val="28"/>
          <w:szCs w:val="28"/>
        </w:rPr>
        <w:t>языка.Заимствованные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слова.Слово</w:t>
      </w:r>
      <w:proofErr w:type="spellEnd"/>
      <w:r>
        <w:rPr>
          <w:sz w:val="28"/>
          <w:szCs w:val="28"/>
        </w:rPr>
        <w:t xml:space="preserve">. Лексическое значение </w:t>
      </w:r>
      <w:proofErr w:type="spellStart"/>
      <w:r>
        <w:rPr>
          <w:sz w:val="28"/>
          <w:szCs w:val="28"/>
        </w:rPr>
        <w:t>слова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орень</w:t>
      </w:r>
      <w:proofErr w:type="spellEnd"/>
      <w:r>
        <w:rPr>
          <w:sz w:val="28"/>
          <w:szCs w:val="28"/>
        </w:rPr>
        <w:t xml:space="preserve"> и окончание.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 xml:space="preserve">Самостоятельные части </w:t>
      </w:r>
      <w:proofErr w:type="spellStart"/>
      <w:r>
        <w:rPr>
          <w:sz w:val="28"/>
          <w:szCs w:val="28"/>
        </w:rPr>
        <w:t>речи</w:t>
      </w:r>
      <w:proofErr w:type="gramStart"/>
      <w:r>
        <w:rPr>
          <w:sz w:val="28"/>
          <w:szCs w:val="28"/>
        </w:rPr>
        <w:t>.И</w:t>
      </w:r>
      <w:proofErr w:type="gramEnd"/>
      <w:r>
        <w:rPr>
          <w:sz w:val="28"/>
          <w:szCs w:val="28"/>
        </w:rPr>
        <w:t>мя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существительное.Имя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прилагательное.Степени</w:t>
      </w:r>
      <w:proofErr w:type="spellEnd"/>
      <w:r>
        <w:rPr>
          <w:sz w:val="28"/>
          <w:szCs w:val="28"/>
        </w:rPr>
        <w:t xml:space="preserve"> сравнения имен </w:t>
      </w:r>
      <w:proofErr w:type="spellStart"/>
      <w:r>
        <w:rPr>
          <w:sz w:val="28"/>
          <w:szCs w:val="28"/>
        </w:rPr>
        <w:t>прилагательных.Местоимение.Имя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числительное.Глагол</w:t>
      </w:r>
      <w:proofErr w:type="spellEnd"/>
      <w:r>
        <w:rPr>
          <w:sz w:val="28"/>
          <w:szCs w:val="28"/>
        </w:rPr>
        <w:t xml:space="preserve">. Повелительное </w:t>
      </w:r>
      <w:proofErr w:type="spellStart"/>
      <w:r>
        <w:rPr>
          <w:sz w:val="28"/>
          <w:szCs w:val="28"/>
        </w:rPr>
        <w:t>наклонение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лавные</w:t>
      </w:r>
      <w:proofErr w:type="spellEnd"/>
      <w:r>
        <w:rPr>
          <w:sz w:val="28"/>
          <w:szCs w:val="28"/>
        </w:rPr>
        <w:t xml:space="preserve"> члены предложения.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>Второстепенные члены предложения.</w:t>
      </w:r>
    </w:p>
    <w:p>
      <w:pPr>
        <w:pStyle w:val="a3"/>
        <w:spacing w:line="360" w:lineRule="auto"/>
        <w:ind w:right="15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Развитие речи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>Работа с текстом: Составление текста из разрозненных предложений, частей текста; определение значения незнакомых слов по контексту.</w:t>
      </w:r>
      <w:bookmarkStart w:id="25" w:name="_Hlk102657577"/>
    </w:p>
    <w:p>
      <w:pPr>
        <w:pStyle w:val="3"/>
        <w:spacing w:after="240"/>
      </w:pPr>
      <w:r>
        <w:br w:type="page"/>
      </w:r>
    </w:p>
    <w:p>
      <w:pPr>
        <w:pStyle w:val="3"/>
        <w:spacing w:before="0" w:after="240"/>
        <w:ind w:left="0"/>
      </w:pPr>
      <w:bookmarkStart w:id="26" w:name="_Toc105157893"/>
      <w:r>
        <w:lastRenderedPageBreak/>
        <w:t>ПЛАНИРУЕМЫЕ РЕЗУЛЬТАТЫ ОСВОЕНИЯ УЧЕБНОГО ПРЕДМЕТА «РОДНОЙ (ТАТАРСКИЙ) ЯЗЫК» НА УРОВНЕ НАЧАЛЬНОГО ОБЩЕГО ОБРАЗОВАНИЯ</w:t>
      </w:r>
      <w:bookmarkEnd w:id="26"/>
    </w:p>
    <w:p>
      <w:pPr>
        <w:pStyle w:val="3"/>
        <w:ind w:left="0"/>
      </w:pPr>
      <w:bookmarkStart w:id="27" w:name="_Toc105157894"/>
      <w:bookmarkStart w:id="28" w:name="_Hlk102657999"/>
      <w:bookmarkEnd w:id="25"/>
      <w:r>
        <w:t>Личностные результаты</w:t>
      </w:r>
      <w:bookmarkEnd w:id="27"/>
    </w:p>
    <w:p>
      <w:pPr>
        <w:pStyle w:val="a3"/>
        <w:spacing w:line="360" w:lineRule="auto"/>
        <w:ind w:right="153"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 результате изучения предмета «Родной (татарский) язык» на уровне начального общего образования у выпускников будут сформированы следующие личностныерезультаты:</w:t>
      </w:r>
    </w:p>
    <w:p>
      <w:pPr>
        <w:pStyle w:val="a3"/>
        <w:spacing w:line="360" w:lineRule="auto"/>
        <w:ind w:right="153" w:firstLine="709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>гражданско-патриотического воспитания: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становление ценностного отношения к своей Родине </w:t>
      </w:r>
      <w:r>
        <w:rPr>
          <w:sz w:val="28"/>
          <w:szCs w:val="28"/>
          <w:lang w:val="tt-RU"/>
        </w:rPr>
        <w:t xml:space="preserve">– </w:t>
      </w:r>
      <w:r>
        <w:rPr>
          <w:sz w:val="28"/>
          <w:szCs w:val="28"/>
        </w:rPr>
        <w:t>России;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осознание своей этнокультурной и российской гражданской идентичности;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сопричастность к прошлому, настоящему и будущему своей страны и родного края;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</w:t>
      </w:r>
      <w:r>
        <w:rPr>
          <w:sz w:val="28"/>
          <w:szCs w:val="28"/>
          <w:lang w:val="tt-RU"/>
        </w:rPr>
        <w:t>-</w:t>
      </w:r>
      <w:r>
        <w:rPr>
          <w:sz w:val="28"/>
          <w:szCs w:val="28"/>
        </w:rPr>
        <w:t>этических нормах поведения и правилах межличностных отношений</w:t>
      </w:r>
      <w:r>
        <w:rPr>
          <w:sz w:val="28"/>
          <w:szCs w:val="28"/>
          <w:lang w:val="tt-RU"/>
        </w:rPr>
        <w:t>;</w:t>
      </w:r>
    </w:p>
    <w:p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духовно-нравственного воспитания: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признание индивидуальности каждого человека;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проявление сопереживания, уважения и доброжелательности;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</w:t>
      </w:r>
      <w:r>
        <w:rPr>
          <w:sz w:val="28"/>
          <w:szCs w:val="28"/>
          <w:lang w:val="tt-RU"/>
        </w:rPr>
        <w:t>;</w:t>
      </w:r>
    </w:p>
    <w:p>
      <w:pPr>
        <w:pStyle w:val="a3"/>
        <w:tabs>
          <w:tab w:val="left" w:pos="1134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э</w:t>
      </w:r>
      <w:proofErr w:type="spellStart"/>
      <w:r>
        <w:rPr>
          <w:b/>
          <w:bCs/>
          <w:i/>
          <w:sz w:val="28"/>
          <w:szCs w:val="28"/>
        </w:rPr>
        <w:t>стетического</w:t>
      </w:r>
      <w:proofErr w:type="spellEnd"/>
      <w:r>
        <w:rPr>
          <w:b/>
          <w:bCs/>
          <w:i/>
          <w:sz w:val="28"/>
          <w:szCs w:val="28"/>
        </w:rPr>
        <w:t xml:space="preserve"> воспитания: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>стремление к самовыражению в разных видах художественной деятельности</w:t>
      </w:r>
      <w:r>
        <w:rPr>
          <w:sz w:val="28"/>
          <w:szCs w:val="28"/>
          <w:lang w:val="tt-RU"/>
        </w:rPr>
        <w:t>;</w:t>
      </w:r>
    </w:p>
    <w:p>
      <w:pPr>
        <w:pStyle w:val="a3"/>
        <w:spacing w:line="360" w:lineRule="auto"/>
        <w:ind w:right="153" w:firstLine="709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ф</w:t>
      </w:r>
      <w:proofErr w:type="spellStart"/>
      <w:r>
        <w:rPr>
          <w:b/>
          <w:bCs/>
          <w:i/>
          <w:sz w:val="28"/>
          <w:szCs w:val="28"/>
        </w:rPr>
        <w:t>изического</w:t>
      </w:r>
      <w:proofErr w:type="spellEnd"/>
      <w:r>
        <w:rPr>
          <w:b/>
          <w:bCs/>
          <w:i/>
          <w:sz w:val="28"/>
          <w:szCs w:val="28"/>
        </w:rPr>
        <w:t xml:space="preserve"> воспитания</w:t>
      </w:r>
      <w:r>
        <w:rPr>
          <w:b/>
          <w:bCs/>
          <w:sz w:val="28"/>
          <w:szCs w:val="28"/>
        </w:rPr>
        <w:t>: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lastRenderedPageBreak/>
        <w:t>соблюдение правил здорового и безопасного (для себя и других людей) образа жизни в окружающей среде (в том числе информационной)</w:t>
      </w:r>
      <w:r>
        <w:rPr>
          <w:sz w:val="28"/>
          <w:szCs w:val="28"/>
          <w:lang w:val="tt-RU"/>
        </w:rPr>
        <w:t>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>бережное отношение к физическому и психическому здоровью</w:t>
      </w:r>
      <w:r>
        <w:rPr>
          <w:sz w:val="28"/>
          <w:szCs w:val="28"/>
          <w:lang w:val="tt-RU"/>
        </w:rPr>
        <w:t>;</w:t>
      </w:r>
    </w:p>
    <w:p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т</w:t>
      </w:r>
      <w:r>
        <w:rPr>
          <w:b/>
          <w:bCs/>
          <w:i/>
          <w:sz w:val="28"/>
          <w:szCs w:val="28"/>
        </w:rPr>
        <w:t>рудового воспитания: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</w:t>
      </w:r>
      <w:r>
        <w:rPr>
          <w:sz w:val="28"/>
          <w:szCs w:val="28"/>
          <w:lang w:val="tt-RU"/>
        </w:rPr>
        <w:t>;</w:t>
      </w:r>
    </w:p>
    <w:p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  <w:lang w:val="tt-RU"/>
        </w:rPr>
        <w:t>э</w:t>
      </w:r>
      <w:proofErr w:type="spellStart"/>
      <w:r>
        <w:rPr>
          <w:b/>
          <w:bCs/>
          <w:i/>
          <w:sz w:val="28"/>
          <w:szCs w:val="28"/>
        </w:rPr>
        <w:t>кологического</w:t>
      </w:r>
      <w:proofErr w:type="spellEnd"/>
      <w:r>
        <w:rPr>
          <w:b/>
          <w:bCs/>
          <w:i/>
          <w:sz w:val="28"/>
          <w:szCs w:val="28"/>
        </w:rPr>
        <w:t xml:space="preserve"> воспитания: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709" w:right="153" w:firstLine="0"/>
        <w:rPr>
          <w:sz w:val="28"/>
          <w:szCs w:val="28"/>
        </w:rPr>
      </w:pPr>
      <w:r>
        <w:rPr>
          <w:sz w:val="28"/>
          <w:szCs w:val="28"/>
        </w:rPr>
        <w:t>бережное отношение к природе;</w:t>
      </w:r>
    </w:p>
    <w:p>
      <w:pPr>
        <w:pStyle w:val="a3"/>
        <w:numPr>
          <w:ilvl w:val="0"/>
          <w:numId w:val="7"/>
        </w:numPr>
        <w:tabs>
          <w:tab w:val="left" w:pos="1134"/>
        </w:tabs>
        <w:spacing w:line="360" w:lineRule="auto"/>
        <w:ind w:left="709" w:right="153" w:firstLine="0"/>
        <w:rPr>
          <w:sz w:val="28"/>
          <w:szCs w:val="28"/>
          <w:lang w:val="tt-RU"/>
        </w:rPr>
      </w:pPr>
      <w:r>
        <w:rPr>
          <w:sz w:val="28"/>
          <w:szCs w:val="28"/>
        </w:rPr>
        <w:t>неприятие действий, приносящих ей вред</w:t>
      </w:r>
      <w:r>
        <w:rPr>
          <w:sz w:val="28"/>
          <w:szCs w:val="28"/>
          <w:lang w:val="tt-RU"/>
        </w:rPr>
        <w:t>;</w:t>
      </w:r>
    </w:p>
    <w:p>
      <w:pPr>
        <w:pStyle w:val="a3"/>
        <w:tabs>
          <w:tab w:val="left" w:pos="709"/>
        </w:tabs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ценности научного познания:</w:t>
      </w:r>
    </w:p>
    <w:p>
      <w:pPr>
        <w:pStyle w:val="a3"/>
        <w:numPr>
          <w:ilvl w:val="0"/>
          <w:numId w:val="8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>первоначальные представления о научной картине мира</w:t>
      </w:r>
      <w:r>
        <w:rPr>
          <w:sz w:val="28"/>
          <w:szCs w:val="28"/>
          <w:lang w:val="tt-RU"/>
        </w:rPr>
        <w:t>;</w:t>
      </w:r>
    </w:p>
    <w:p>
      <w:pPr>
        <w:pStyle w:val="a3"/>
        <w:numPr>
          <w:ilvl w:val="0"/>
          <w:numId w:val="8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  <w:lang w:val="tt-RU"/>
        </w:rPr>
      </w:pPr>
      <w:r>
        <w:rPr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</w:t>
      </w:r>
      <w:r>
        <w:rPr>
          <w:sz w:val="28"/>
          <w:szCs w:val="28"/>
          <w:lang w:val="tt-RU"/>
        </w:rPr>
        <w:t>.</w:t>
      </w:r>
    </w:p>
    <w:p>
      <w:pPr>
        <w:pStyle w:val="3"/>
        <w:ind w:left="0"/>
      </w:pPr>
      <w:bookmarkStart w:id="29" w:name="_Toc105157895"/>
      <w:proofErr w:type="spellStart"/>
      <w:r>
        <w:t>Метапредметные</w:t>
      </w:r>
      <w:proofErr w:type="spellEnd"/>
      <w:r>
        <w:t xml:space="preserve"> результаты</w:t>
      </w:r>
      <w:bookmarkEnd w:id="29"/>
    </w:p>
    <w:p>
      <w:pPr>
        <w:pStyle w:val="a3"/>
        <w:spacing w:line="360" w:lineRule="auto"/>
        <w:ind w:right="153" w:firstLine="709"/>
        <w:rPr>
          <w:sz w:val="28"/>
          <w:szCs w:val="28"/>
        </w:rPr>
      </w:pPr>
      <w:bookmarkStart w:id="30" w:name="_Hlk102658156"/>
      <w:r>
        <w:rPr>
          <w:sz w:val="28"/>
          <w:szCs w:val="28"/>
        </w:rPr>
        <w:t>В результате изучения учебного предмета «</w:t>
      </w:r>
      <w:proofErr w:type="gramStart"/>
      <w:r>
        <w:rPr>
          <w:sz w:val="28"/>
          <w:szCs w:val="28"/>
        </w:rPr>
        <w:t>Родной</w:t>
      </w:r>
      <w:proofErr w:type="gramEnd"/>
      <w:r>
        <w:rPr>
          <w:sz w:val="28"/>
          <w:szCs w:val="28"/>
        </w:rPr>
        <w:t xml:space="preserve"> (татарский) язык» в 1–4 классах обучающийся овладеет универсальными учебными </w:t>
      </w:r>
      <w:r>
        <w:rPr>
          <w:b/>
          <w:bCs/>
          <w:sz w:val="28"/>
          <w:szCs w:val="28"/>
        </w:rPr>
        <w:t>познавательными</w:t>
      </w:r>
      <w:r>
        <w:rPr>
          <w:sz w:val="28"/>
          <w:szCs w:val="28"/>
        </w:rPr>
        <w:t xml:space="preserve"> действиями:</w:t>
      </w:r>
    </w:p>
    <w:bookmarkEnd w:id="30"/>
    <w:p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базовые логические действия: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сравнивать </w:t>
      </w:r>
      <w:r>
        <w:rPr>
          <w:sz w:val="28"/>
          <w:szCs w:val="28"/>
          <w:lang w:val="tt-RU"/>
        </w:rPr>
        <w:t>об</w:t>
      </w:r>
      <w:proofErr w:type="spellStart"/>
      <w:r>
        <w:rPr>
          <w:sz w:val="28"/>
          <w:szCs w:val="28"/>
        </w:rPr>
        <w:t>ъекты</w:t>
      </w:r>
      <w:proofErr w:type="spellEnd"/>
      <w:r>
        <w:rPr>
          <w:sz w:val="28"/>
          <w:szCs w:val="28"/>
        </w:rPr>
        <w:t>, устанавливать основания для сравнения, устанавливать аналогии языковых единиц;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объединять объекты (языковые единицы) по определенному признаку;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определять существенный признак для классификации языковых единиц; классифицировать языковые единицы;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</w:t>
      </w:r>
      <w:r>
        <w:rPr>
          <w:sz w:val="28"/>
          <w:szCs w:val="28"/>
        </w:rPr>
        <w:lastRenderedPageBreak/>
        <w:t>выделять учебные операции при анализе языковых единиц;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устанавливать причинно-следственные связи в ситуациях наблюдения за языковым материалом, делать выводы;</w:t>
      </w:r>
    </w:p>
    <w:p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базовые исследовательские действия: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сравнивать несколько вариантов выполнения задания, выбирать наиболее </w:t>
      </w:r>
      <w:proofErr w:type="gramStart"/>
      <w:r>
        <w:rPr>
          <w:sz w:val="28"/>
          <w:szCs w:val="28"/>
        </w:rPr>
        <w:t>подходящий</w:t>
      </w:r>
      <w:proofErr w:type="gramEnd"/>
      <w:r>
        <w:rPr>
          <w:sz w:val="28"/>
          <w:szCs w:val="28"/>
        </w:rPr>
        <w:t xml:space="preserve"> (на основе предложенных критериев); 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проводить по предложенному плану несложное лингвистическое исследование, выполнять по предложенному плану проектное задание;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 </w:t>
      </w:r>
    </w:p>
    <w:p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работа с информацией: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согласно заданному алгоритму находить в предложенном источнике информацию;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ее проверки;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сети Интернет;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самостоятельно создавать схемы, таблицы для представления лингвистической информации.</w:t>
      </w:r>
    </w:p>
    <w:p>
      <w:pPr>
        <w:pStyle w:val="a3"/>
        <w:spacing w:line="360" w:lineRule="auto"/>
        <w:ind w:right="153" w:firstLine="709"/>
        <w:rPr>
          <w:sz w:val="28"/>
          <w:szCs w:val="28"/>
        </w:rPr>
      </w:pPr>
      <w:bookmarkStart w:id="31" w:name="_Hlk102658281"/>
      <w:r>
        <w:rPr>
          <w:sz w:val="28"/>
          <w:szCs w:val="28"/>
        </w:rPr>
        <w:lastRenderedPageBreak/>
        <w:t>В результате изучения учебного предмета «</w:t>
      </w:r>
      <w:proofErr w:type="gramStart"/>
      <w:r>
        <w:rPr>
          <w:sz w:val="28"/>
          <w:szCs w:val="28"/>
        </w:rPr>
        <w:t>Родной</w:t>
      </w:r>
      <w:proofErr w:type="gramEnd"/>
      <w:r>
        <w:rPr>
          <w:sz w:val="28"/>
          <w:szCs w:val="28"/>
        </w:rPr>
        <w:t xml:space="preserve"> (татарский) язык» в 1–4 классах обучающийся овладеет универсальными учебными </w:t>
      </w:r>
      <w:r>
        <w:rPr>
          <w:b/>
          <w:bCs/>
          <w:sz w:val="28"/>
          <w:szCs w:val="28"/>
        </w:rPr>
        <w:t>коммуникативными</w:t>
      </w:r>
      <w:r>
        <w:rPr>
          <w:sz w:val="28"/>
          <w:szCs w:val="28"/>
        </w:rPr>
        <w:t xml:space="preserve"> действиями:</w:t>
      </w:r>
    </w:p>
    <w:bookmarkEnd w:id="31"/>
    <w:p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общение: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проявлять уважительное отношение к собеседнику, соблюдать правила ведения диалоги и дискуссии;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признавать возможность существования разных точек зрения;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корректно и аргументированно высказывать свое мнение; 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строить речевое высказывание в соответствии с </w:t>
      </w:r>
      <w:proofErr w:type="spellStart"/>
      <w:r>
        <w:rPr>
          <w:sz w:val="28"/>
          <w:szCs w:val="28"/>
        </w:rPr>
        <w:t>поставленнойзадачей</w:t>
      </w:r>
      <w:proofErr w:type="spellEnd"/>
      <w:r>
        <w:rPr>
          <w:sz w:val="28"/>
          <w:szCs w:val="28"/>
        </w:rPr>
        <w:t>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создавать устные и письменные тексты (описание, рассуждение, повествование);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готовить небольшие публичные выступления;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подбирать иллюстративный материал (рисунки, фото, плакаты) к тексту выступления;</w:t>
      </w:r>
    </w:p>
    <w:p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совместная деятельность: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проявлять готовность руководить, выполнять поручения, подчиняться;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ответственно выполнять </w:t>
      </w:r>
      <w:proofErr w:type="gramStart"/>
      <w:r>
        <w:rPr>
          <w:sz w:val="28"/>
          <w:szCs w:val="28"/>
        </w:rPr>
        <w:t>свою</w:t>
      </w:r>
      <w:proofErr w:type="gramEnd"/>
      <w:r>
        <w:rPr>
          <w:sz w:val="28"/>
          <w:szCs w:val="28"/>
        </w:rPr>
        <w:t xml:space="preserve"> часть работы; 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оценивать свой вклад в общий результат;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выполнять совместные проектные задания с опорой на предложенные образцы. </w:t>
      </w:r>
    </w:p>
    <w:p>
      <w:pPr>
        <w:pStyle w:val="a3"/>
        <w:spacing w:line="360" w:lineRule="auto"/>
        <w:ind w:right="153" w:firstLine="708"/>
        <w:rPr>
          <w:sz w:val="28"/>
          <w:szCs w:val="28"/>
        </w:rPr>
      </w:pPr>
      <w:r>
        <w:rPr>
          <w:sz w:val="28"/>
          <w:szCs w:val="28"/>
        </w:rPr>
        <w:t>В результате изучения учебного предмета «</w:t>
      </w:r>
      <w:proofErr w:type="gramStart"/>
      <w:r>
        <w:rPr>
          <w:sz w:val="28"/>
          <w:szCs w:val="28"/>
        </w:rPr>
        <w:t>Родной</w:t>
      </w:r>
      <w:proofErr w:type="gramEnd"/>
      <w:r>
        <w:rPr>
          <w:sz w:val="28"/>
          <w:szCs w:val="28"/>
        </w:rPr>
        <w:t xml:space="preserve"> (татарский) язык» в 1–4 классах обучающийся овладеет универсальными учебными </w:t>
      </w:r>
      <w:r>
        <w:rPr>
          <w:b/>
          <w:bCs/>
          <w:sz w:val="28"/>
          <w:szCs w:val="28"/>
        </w:rPr>
        <w:t>регулятивными</w:t>
      </w:r>
      <w:r>
        <w:rPr>
          <w:sz w:val="28"/>
          <w:szCs w:val="28"/>
        </w:rPr>
        <w:t xml:space="preserve"> действиями:</w:t>
      </w:r>
    </w:p>
    <w:p>
      <w:pPr>
        <w:pStyle w:val="a3"/>
        <w:spacing w:line="360" w:lineRule="auto"/>
        <w:ind w:right="153" w:firstLine="709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самоорганизация: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планировать действия по решению учебной задачи для получения результата;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выстраивать последовательность выбранных действий;</w:t>
      </w:r>
    </w:p>
    <w:p>
      <w:pPr>
        <w:pStyle w:val="a3"/>
        <w:spacing w:line="360" w:lineRule="auto"/>
        <w:ind w:right="153" w:firstLine="708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самоконтроль: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 xml:space="preserve">устанавливать причины успеха/неудач учебной деятельности; </w:t>
      </w:r>
    </w:p>
    <w:p>
      <w:pPr>
        <w:pStyle w:val="a3"/>
        <w:numPr>
          <w:ilvl w:val="0"/>
          <w:numId w:val="9"/>
        </w:numPr>
        <w:tabs>
          <w:tab w:val="left" w:pos="1134"/>
        </w:tabs>
        <w:spacing w:line="360" w:lineRule="auto"/>
        <w:ind w:left="0" w:right="153" w:firstLine="709"/>
        <w:rPr>
          <w:sz w:val="28"/>
          <w:szCs w:val="28"/>
        </w:rPr>
      </w:pPr>
      <w:r>
        <w:rPr>
          <w:sz w:val="28"/>
          <w:szCs w:val="28"/>
        </w:rPr>
        <w:t>корректировать свои учебные действия для преодоления ошибок.</w:t>
      </w:r>
    </w:p>
    <w:p>
      <w:pPr>
        <w:pStyle w:val="3"/>
        <w:ind w:left="0"/>
      </w:pPr>
      <w:bookmarkStart w:id="32" w:name="_Toc105157896"/>
      <w:r>
        <w:t>Предметные результаты</w:t>
      </w:r>
      <w:bookmarkEnd w:id="32"/>
    </w:p>
    <w:p>
      <w:pPr>
        <w:shd w:val="clear" w:color="auto" w:fill="FFFFFF"/>
        <w:tabs>
          <w:tab w:val="left" w:pos="42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Изучение учебного предмета «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Родной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(татарский) язык» в 1–4 классах обеспечивает:</w:t>
      </w:r>
    </w:p>
    <w:p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33" w:name="_Hlk98940168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понимание роли языка как основного средства человеческого общения, осознание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как одной из главных духовно-нравственных ценностей татарского народа; понимание значения татарского языка для освоения и укрепления народных традиций и культуры; проявление познавательного интереса к родному языку и желания его изучать;</w:t>
      </w:r>
    </w:p>
    <w:p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первоначальных представлений о единстве и многообразии языкового и культурного пространства Российской Федерации, о месте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татарского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языка среди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других языков народов России;</w:t>
      </w:r>
    </w:p>
    <w:p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первоначальных знаний о фонетике, лексике, грамматике, орфографии и пунктуации татарского языка;</w:t>
      </w:r>
    </w:p>
    <w:p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применять полученные знания в речевой деятельности, употреблять в речи изученную лексику, строить устные высказывания, используя усвоенную лексику и полученные языковые знания,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участвовать в речевом общении, используя изученные формулы речевого этикета;</w:t>
      </w:r>
    </w:p>
    <w:p>
      <w:pPr>
        <w:numPr>
          <w:ilvl w:val="0"/>
          <w:numId w:val="10"/>
        </w:numPr>
        <w:shd w:val="clear" w:color="auto" w:fill="FFFFFF"/>
        <w:tabs>
          <w:tab w:val="left" w:pos="426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развитие всех видов речевой деятельности на татарском языке (слушание, говорение, чтение и письмо) и умения составлять небольшие рассказы по заданной теме на татарском языке, используя полученные знания.</w:t>
      </w:r>
    </w:p>
    <w:p>
      <w:pPr>
        <w:shd w:val="clear" w:color="auto" w:fill="FFFFFF"/>
        <w:spacing w:before="120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 по классам</w:t>
      </w:r>
      <w:bookmarkStart w:id="34" w:name="_Toc101357283"/>
      <w:bookmarkEnd w:id="33"/>
    </w:p>
    <w:p>
      <w:pPr>
        <w:pStyle w:val="3"/>
        <w:ind w:left="0"/>
        <w:rPr>
          <w:rFonts w:eastAsia="Times New Roman"/>
          <w:lang w:eastAsia="ru-RU"/>
        </w:rPr>
      </w:pPr>
      <w:bookmarkStart w:id="35" w:name="_Toc105157897"/>
      <w:r>
        <w:rPr>
          <w:rFonts w:eastAsia="Times New Roman"/>
          <w:lang w:eastAsia="ru-RU"/>
        </w:rPr>
        <w:t xml:space="preserve">1 </w:t>
      </w:r>
      <w:r>
        <w:t>класс</w:t>
      </w:r>
      <w:bookmarkEnd w:id="34"/>
      <w:bookmarkEnd w:id="35"/>
    </w:p>
    <w:bookmarkEnd w:id="28"/>
    <w:p>
      <w:pPr>
        <w:tabs>
          <w:tab w:val="left" w:pos="709"/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Обучающийся научится: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Malgun Gothic" w:hAnsi="Times New Roman" w:cs="Malgun Gothic"/>
          <w:bCs/>
          <w:color w:val="000000"/>
          <w:spacing w:val="4"/>
          <w:sz w:val="28"/>
          <w:szCs w:val="28"/>
          <w:shd w:val="clear" w:color="auto" w:fill="FFFFFF"/>
          <w:lang w:eastAsia="ru-RU"/>
        </w:rPr>
        <w:t xml:space="preserve">воспроизводить </w:t>
      </w:r>
      <w:r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</w:rPr>
        <w:t>звуковую форму слова по его буквенной записи;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</w:rPr>
        <w:t>рассказывать о себе, друзьях и т. д.;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Malgun Gothic" w:hAnsi="Times New Roman" w:cs="Times New Roman"/>
          <w:spacing w:val="3"/>
          <w:sz w:val="28"/>
          <w:szCs w:val="28"/>
          <w:lang w:val="tt-RU"/>
        </w:rPr>
        <w:t xml:space="preserve">соблюдать орфоэпические и интонационные нормы татарского языка в устной и письменной речи; 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читать целыми словами со скоростью, соответствующей индивидуальному темпу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владеть начертанием письменных прописных и строчных букв;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правильно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списывать слова и предложения; 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писать буквы, буквосочетания, слоги, слова, предложения с соблюдением гигиенических норм;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вырабатывать связное и ритмичное написание букв;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писать под диктовку слова, тексты объемом не более 8 слов;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распознавать устную и письменную речь; 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различать слово, предложение и текст; 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применять изученные правила правописания: раздельное написание слов в предложении;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писать без искажений прописные буквы в начале предложения и в именах собственных;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оформлять предложение на письме, выбирать знак конца предложения; 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выделять в слове ударение;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произносить и различать на слух гласные звуки татарского языка;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 гласные и согласные звуки; гласные – ударные и безударные, твердые и мягкие; согласные – звонкие и глухие;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распознавать парные и непарные гласные и согласные звуки;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 количество и последовательность звуков в слове;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р</w:t>
      </w:r>
      <w:r>
        <w:rPr>
          <w:rFonts w:ascii="Times New Roman" w:eastAsia="Calibri" w:hAnsi="Times New Roman" w:cs="Times New Roman"/>
          <w:bCs/>
          <w:sz w:val="28"/>
          <w:szCs w:val="28"/>
        </w:rPr>
        <w:t>азличать звуки и буквы: буква как знак звука;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 количество слогов;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переносить слова на другую строку;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переносить слова с буквами ъ и ь по слогам;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правильно писать и читать слова с буквами ъ и ь;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читать специфичные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гласные </w:t>
      </w:r>
      <w:r>
        <w:rPr>
          <w:rFonts w:ascii="Times New Roman" w:eastAsia="Calibri" w:hAnsi="Times New Roman" w:cs="Times New Roman"/>
          <w:sz w:val="28"/>
          <w:szCs w:val="28"/>
        </w:rPr>
        <w:t>звуки татарского языка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[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>
        <w:rPr>
          <w:rFonts w:ascii="Times New Roman" w:eastAsia="Calibri" w:hAnsi="Times New Roman" w:cs="Times New Roman"/>
          <w:sz w:val="28"/>
          <w:szCs w:val="28"/>
        </w:rPr>
        <w:t>], [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ө</w:t>
      </w:r>
      <w:r>
        <w:rPr>
          <w:rFonts w:ascii="Times New Roman" w:eastAsia="Calibri" w:hAnsi="Times New Roman" w:cs="Times New Roman"/>
          <w:sz w:val="28"/>
          <w:szCs w:val="28"/>
        </w:rPr>
        <w:t>], [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ү</w:t>
      </w:r>
      <w:r>
        <w:rPr>
          <w:rFonts w:ascii="Times New Roman" w:eastAsia="Calibri" w:hAnsi="Times New Roman" w:cs="Times New Roman"/>
          <w:sz w:val="28"/>
          <w:szCs w:val="28"/>
        </w:rPr>
        <w:t>]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  <w:proofErr w:type="gramEnd"/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читать специфичные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согласные </w:t>
      </w:r>
      <w:r>
        <w:rPr>
          <w:rFonts w:ascii="Times New Roman" w:eastAsia="Calibri" w:hAnsi="Times New Roman" w:cs="Times New Roman"/>
          <w:sz w:val="28"/>
          <w:szCs w:val="28"/>
        </w:rPr>
        <w:t>звуки татарского языка [w], [ғ], [қ], [җ], [ң], [һ];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правильно употреблять при письме буквы, обозначающие специфичные звуки татарского языка;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 функции букв е, ё, ю, я;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проводить слого-звуковой разбор слова;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называть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буквытатарского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алфавита, их последовательность;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использовать алфавит для упорядочения списка слов;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правильно присоединять к слову твердый или мягкий вариант аффиксов;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 слова, отвечающие на вопросы «кем?» («кто?») и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нәрсә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?» («что?»);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находить в предложении слова, отвечающие на вопрос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нишли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?» («что делает?»);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вести диалог, расспрашивая собеседника, отвечая на его вопросы;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воспринимать на слух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аудиотекст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построенный на знакомом языковом материале; </w:t>
      </w:r>
    </w:p>
    <w:p>
      <w:pPr>
        <w:pStyle w:val="a8"/>
        <w:widowControl w:val="0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Malgun Gothic" w:hAnsi="Times New Roman" w:cs="Malgun Gothic"/>
          <w:color w:val="000000"/>
          <w:spacing w:val="3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</w:rPr>
        <w:t>владеть техникой чтения, приемами пони</w:t>
      </w:r>
      <w:r>
        <w:rPr>
          <w:rFonts w:ascii="Times New Roman" w:eastAsia="Calibri" w:hAnsi="Times New Roman" w:cs="Times New Roman"/>
          <w:spacing w:val="2"/>
          <w:sz w:val="28"/>
          <w:szCs w:val="28"/>
        </w:rPr>
        <w:t>мания прочитанного и прослушанного текста</w:t>
      </w:r>
      <w:r>
        <w:rPr>
          <w:rFonts w:ascii="Times New Roman" w:eastAsia="@Arial Unicode MS" w:hAnsi="Times New Roman" w:cs="Times New Roman"/>
          <w:sz w:val="28"/>
          <w:szCs w:val="28"/>
        </w:rPr>
        <w:t>.</w:t>
      </w:r>
    </w:p>
    <w:p>
      <w:pPr>
        <w:pStyle w:val="3"/>
        <w:ind w:left="0"/>
      </w:pPr>
      <w:bookmarkStart w:id="36" w:name="_Toc101357284"/>
      <w:bookmarkStart w:id="37" w:name="_Toc105157898"/>
      <w:bookmarkStart w:id="38" w:name="_Hlk102658697"/>
      <w:r>
        <w:t>2 класс</w:t>
      </w:r>
      <w:bookmarkEnd w:id="36"/>
      <w:bookmarkEnd w:id="37"/>
    </w:p>
    <w:bookmarkEnd w:id="38"/>
    <w:p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lang w:eastAsia="ar-SA"/>
        </w:rPr>
        <w:t>Обучающийся научится: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составлять небольшое описание картины;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рассказывать о друзьях, любимых животных, каникулах и т. д.;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понимать на слух речь учителя и одноклассников;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находить в тексте нужную информацию;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выразительно читать те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кст всл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ух, соблюдая правильную интонацию;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списывать (без пропусков и искажений букв) слова и предложения, текст объемом не более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слов;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писать под диктовку (без пропусков и искажений букв) слова, предложения, тексты объемом не более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12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слов с учетом изученных правил правописания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применять правила правописания и теоретический материал, соблюдать изученные нормы орфографии и пунктуации;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находить в тексте слова с заданным звуком;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использовать различные словари татарского языка;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определять лексическое значение слова с помощью словаря;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выявлять в тексте случаи употребления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элементарных </w:t>
      </w:r>
      <w:r>
        <w:rPr>
          <w:rFonts w:ascii="Times New Roman" w:eastAsia="Calibri" w:hAnsi="Times New Roman" w:cs="Times New Roman"/>
          <w:sz w:val="28"/>
          <w:szCs w:val="28"/>
        </w:rPr>
        <w:t>синонимов и антонимов;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распознавать самостоятельные части речи;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выделять среди имен существительных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собственные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и нарицательные;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определять число имен существительных;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различать имена существительные одушевленные и неодушевленные по вопросам «кем?» («кто?») и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нәрсә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?» («что?»);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распознавать имена прилагательные, определять их роль в речи;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наблюдать за употреблением имен прилагательных в текстах;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 глаголы среди других слов и в тексте;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распознавать глаголы настоящего времени;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соблюдать нормы речевого этикета в ситуациях учебного и бытового общения;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>
      <w:pPr>
        <w:pStyle w:val="3"/>
        <w:ind w:left="0"/>
      </w:pPr>
      <w:bookmarkStart w:id="39" w:name="_Toc105157899"/>
      <w:bookmarkStart w:id="40" w:name="_Hlk102659013"/>
      <w:r>
        <w:t>3 класс</w:t>
      </w:r>
      <w:bookmarkEnd w:id="39"/>
    </w:p>
    <w:bookmarkEnd w:id="40"/>
    <w:p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Обучающийся научится: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строить устное диалогическое и монологическое высказывание;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разыгрывать готовые диалоги на изученные темы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кратко излагать содержание прочитанного (услышанного) текста, выражать свое отношение к </w:t>
      </w:r>
      <w:proofErr w:type="gramStart"/>
      <w:r>
        <w:rPr>
          <w:rFonts w:ascii="Times New Roman" w:eastAsia="Calibri" w:hAnsi="Times New Roman" w:cs="Times New Roman"/>
          <w:iCs/>
          <w:sz w:val="28"/>
          <w:szCs w:val="28"/>
        </w:rPr>
        <w:t>прочитанному</w:t>
      </w:r>
      <w:proofErr w:type="gramEnd"/>
      <w:r>
        <w:rPr>
          <w:rFonts w:ascii="Times New Roman" w:eastAsia="Calibri" w:hAnsi="Times New Roman" w:cs="Times New Roman"/>
          <w:iCs/>
          <w:sz w:val="28"/>
          <w:szCs w:val="28"/>
        </w:rPr>
        <w:t xml:space="preserve"> (услышанному), используя речевые средства родного языка;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устанавливать последовательность событий в тексте;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списывать слова, предложения, текст объемом не более 15 слов;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писать под диктовку текст объемом не более 15 слов с учетом изученных правил правописания;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понимать социокультурные реалии при чтении и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в рамках изученного материала;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использовать на письме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разделительный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ъ и ь знаки;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выделять в слове ударный слог;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выделять корень слова (простые случаи);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 однокоренные слова и формы одного и того же слова;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распознавать сложные и парные слова;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понимать особенности слова как единицы лексического уровня языка;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  <w:lang w:eastAsia="ar-SA"/>
        </w:rPr>
        <w:t>наблюдать за употреблением синонимов, антонимов и омонимов в речи;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подбирать синонимы к словам разных частей речи;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 однозначные и многозначные слова, прямое и переносное значения слова;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eastAsia="Arial Unicode MS" w:hAnsi="Times New Roman" w:cs="Times New Roman"/>
          <w:sz w:val="28"/>
          <w:szCs w:val="28"/>
          <w:lang w:eastAsia="ar-SA"/>
        </w:rPr>
        <w:t>пределять слова, употребленные в прямом и переносном значении (простые случаи);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 грамматические признаки имен существительных (число, падеж)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наблюдать за личными местоимениями; использовать личные местоимения для устранения повторов в тексте;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выявлять имя прилагательное среди других частей речи по обобщенному лексическому значению и вопросу;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наблюдать за ролью имен прилагательных в тексте-описании;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наблюдать за особенностями глагола как части речи;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определять спряжение глаголов настоящего времени;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находить главные члены предложения – подлежащее и сказуемое; 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писать сочинение по картине, используя выразительные средства языка;</w:t>
      </w:r>
    </w:p>
    <w:p>
      <w:pPr>
        <w:pStyle w:val="a8"/>
        <w:numPr>
          <w:ilvl w:val="0"/>
          <w:numId w:val="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соблюдать нормы татарского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языка в собственной речи и оценивать соблюдение этих </w:t>
      </w:r>
      <w:r>
        <w:rPr>
          <w:rFonts w:ascii="Times New Roman" w:eastAsia="Calibri" w:hAnsi="Times New Roman" w:cs="Times New Roman"/>
          <w:spacing w:val="-2"/>
          <w:sz w:val="28"/>
          <w:szCs w:val="28"/>
        </w:rPr>
        <w:t>норм в речи собеседников.</w:t>
      </w:r>
    </w:p>
    <w:p>
      <w:pPr>
        <w:pStyle w:val="3"/>
        <w:ind w:left="0"/>
      </w:pPr>
      <w:bookmarkStart w:id="41" w:name="_Toc105157900"/>
      <w:bookmarkStart w:id="42" w:name="_Hlk102659324"/>
      <w:r>
        <w:t>4 класс</w:t>
      </w:r>
      <w:bookmarkEnd w:id="41"/>
    </w:p>
    <w:bookmarkEnd w:id="42"/>
    <w:p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Обучающийся научится: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читать про себя небольшие тексты и полностью понимать их содержание;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самостоятельно создавать небольшие устные и письменные тексты;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определять значение незнакомых слов по контексту;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правильно списывать текст объемом не более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20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слов;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писать изложения и тексты под диктовку объемом не более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20 </w:t>
      </w:r>
      <w:r>
        <w:rPr>
          <w:rFonts w:ascii="Times New Roman" w:eastAsia="Calibri" w:hAnsi="Times New Roman" w:cs="Times New Roman"/>
          <w:sz w:val="28"/>
          <w:szCs w:val="28"/>
        </w:rPr>
        <w:t>слов с учетом изученных правил правописания;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bookmarkStart w:id="43" w:name="_Hlk102659853"/>
      <w:r>
        <w:rPr>
          <w:rFonts w:ascii="Times New Roman" w:eastAsia="Calibri" w:hAnsi="Times New Roman" w:cs="Times New Roman"/>
          <w:sz w:val="28"/>
          <w:szCs w:val="28"/>
        </w:rPr>
        <w:t>применять в речи закон сингармонизма</w:t>
      </w:r>
      <w:bookmarkEnd w:id="43"/>
      <w:r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проводить фонетический анализ слова;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 словарный состав татарского языка с точки зрения его происхождения;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распознавать русские заимствования в татарском языке;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определять порядок присоединения аффиксов в татарском языке;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различать словообразующие и формообразующие аффиксы;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образовывать новые слова при помощи аффиксов;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устанавливать принадлежность слова к определенной части речи (в объеме изученного) по комплексу освоенных грамматических признаков;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образовывать степени сравнения прилагательных;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использовать в речи личные местоимения;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использовать в речи вопросительные и указательные местоимения «кем» («кто»),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нәрсә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 («что»),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кайда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 («где»),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күпме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 («сколько»),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 («это»), «теге» («тот»);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определять значение и употребление в речи порядковых и количественных числительных; 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распознавать форму повелительного наклонения глагола;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определять категорию времени глагола: настоящее, прошедшее и будущее;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образовывать отрицательный аспект глаголов настоящего, прошедшего и будущего времени;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находить второстепенные члены предложения;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владеть техникой</w:t>
      </w:r>
      <w:r>
        <w:rPr>
          <w:rFonts w:ascii="Times New Roman" w:eastAsia="@Arial Unicode MS" w:hAnsi="Times New Roman" w:cs="Times New Roman"/>
          <w:sz w:val="28"/>
          <w:szCs w:val="28"/>
        </w:rPr>
        <w:t xml:space="preserve"> выступления с небольшими сообщениями перед знакомой аудиторией;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@Arial Unicode MS" w:hAnsi="Times New Roman" w:cs="Times New Roman"/>
          <w:sz w:val="28"/>
          <w:szCs w:val="28"/>
        </w:rPr>
        <w:t>выражать собственное мнение, аргументируя его с учетом ситуации общения;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@Arial Unicode MS" w:hAnsi="Times New Roman" w:cs="Times New Roman"/>
          <w:sz w:val="28"/>
          <w:szCs w:val="28"/>
        </w:rPr>
        <w:t>понимать цель письменного пересказа текста;</w:t>
      </w:r>
    </w:p>
    <w:p>
      <w:pPr>
        <w:pStyle w:val="a8"/>
        <w:numPr>
          <w:ilvl w:val="0"/>
          <w:numId w:val="6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val="tt-RU"/>
        </w:rPr>
        <w:sectPr>
          <w:footerReference w:type="default" r:id="rId11"/>
          <w:pgSz w:w="11906" w:h="16838"/>
          <w:pgMar w:top="1134" w:right="851" w:bottom="1134" w:left="1701" w:header="567" w:footer="567" w:gutter="0"/>
          <w:cols w:space="708"/>
          <w:titlePg/>
          <w:docGrid w:linePitch="360"/>
        </w:sectPr>
      </w:pPr>
      <w:r>
        <w:rPr>
          <w:rFonts w:ascii="Times New Roman" w:eastAsia="Calibri" w:hAnsi="Times New Roman" w:cs="Times New Roman"/>
          <w:sz w:val="28"/>
          <w:szCs w:val="28"/>
        </w:rPr>
        <w:t>представлять на татарском языке свою страну и культуру</w:t>
      </w:r>
      <w:r>
        <w:rPr>
          <w:rFonts w:ascii="Times New Roman" w:eastAsia="@Arial Unicode MS" w:hAnsi="Times New Roman" w:cs="Times New Roman"/>
          <w:sz w:val="28"/>
          <w:szCs w:val="28"/>
        </w:rPr>
        <w:t>.</w:t>
      </w:r>
    </w:p>
    <w:p>
      <w:pPr>
        <w:pStyle w:val="1"/>
      </w:pPr>
      <w:bookmarkStart w:id="44" w:name="_Toc105157901"/>
      <w:r>
        <w:lastRenderedPageBreak/>
        <w:t>ТЕМАТИЧЕСКОЕ ПЛАНИРОВАНИЕ</w:t>
      </w:r>
      <w:bookmarkEnd w:id="44"/>
      <w:r>
        <w:rPr>
          <w:rStyle w:val="a7"/>
        </w:rPr>
        <w:footnoteReference w:id="1"/>
      </w:r>
    </w:p>
    <w:p>
      <w:pPr>
        <w:pStyle w:val="3"/>
        <w:ind w:left="0"/>
      </w:pPr>
      <w:bookmarkStart w:id="45" w:name="_Toc105157902"/>
      <w:r>
        <w:t>1 класс–66 ч.</w:t>
      </w:r>
      <w:bookmarkEnd w:id="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708"/>
        <w:gridCol w:w="8931"/>
      </w:tblGrid>
      <w:tr>
        <w:tc>
          <w:tcPr>
            <w:tcW w:w="1951" w:type="dxa"/>
            <w:shd w:val="clear" w:color="auto" w:fill="auto"/>
          </w:tcPr>
          <w:p>
            <w:pPr>
              <w:spacing w:before="59" w:line="249" w:lineRule="auto"/>
              <w:ind w:right="9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Тема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24"/>
                <w:szCs w:val="24"/>
              </w:rPr>
              <w:t>азделкурса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>
            <w:pPr>
              <w:spacing w:before="59" w:line="249" w:lineRule="auto"/>
              <w:ind w:left="427" w:hanging="8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Программное</w:t>
            </w:r>
            <w:r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</w:rPr>
              <w:t>содержание</w:t>
            </w:r>
            <w:proofErr w:type="spellEnd"/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8931" w:type="dxa"/>
            <w:shd w:val="clear" w:color="auto" w:fill="auto"/>
            <w:vAlign w:val="center"/>
          </w:tcPr>
          <w:p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>
        <w:trPr>
          <w:trHeight w:val="349"/>
        </w:trPr>
        <w:tc>
          <w:tcPr>
            <w:tcW w:w="5070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(3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на тему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бәйрәме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 («День знаний»)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Учебный диалог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 ходе которого обучающиеся расспрашивают собеседника, отвечают на его вопросы.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 по составлению небольших рассказов повествовательного характера (например, рассказ о случаях из летнего отдыха и т. д.).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Овладение основными умениями ведения разговора (начать, поддержать, закончить разговор, привлечь внимание и т. п.)</w:t>
            </w:r>
          </w:p>
        </w:tc>
      </w:tr>
      <w:tr>
        <w:trPr>
          <w:trHeight w:val="839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Правила гигиены чтения и письма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Коллективное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формулированиевывода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правилах гигиены чтения и письма. 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гигиенических требований при чтении и письме</w:t>
            </w:r>
          </w:p>
        </w:tc>
      </w:tr>
      <w:tr>
        <w:trPr>
          <w:trHeight w:val="531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грамоте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(фонетика, графика,</w:t>
            </w:r>
            <w:proofErr w:type="gramEnd"/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чтение, письмо)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(12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Буквы и звуки татарского алфавита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«Скажи так, как я» (отрабатывается умение воспроизводить заданный учителем образец интонационного выделения звука в слове).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Игровое упражнение «Есть ли в слове заданный звук?» (ловить мяч нужно только тогда, когда ведущий называет слово с заданным звуком, отрабатывается умение определять наличие заданного звука в слове).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Правильное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произношениезвуков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умение различать на слух гласные и согласные звуки татарского языка</w:t>
            </w:r>
          </w:p>
        </w:tc>
      </w:tr>
      <w:tr>
        <w:trPr>
          <w:trHeight w:val="299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Чтение слов по слогам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«Живые звуки»: моделирование звукового состава слова в игровых ситуациях.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звукового состава слов с использованием фишек разного цвета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дляфиксации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качественных характеристик звуков.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выполнение задания: проанализировать предложенную модель звукового состава слова.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слов с заданным количеством слогов.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количества и последовательности звуков в слове.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чтение букв и слов по слогам. Различение гласных и согласных звуков: гласные – ударные и безударные, твердые и мягкие; согласные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вонкие и глухие.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 звуков и букв</w:t>
            </w:r>
          </w:p>
        </w:tc>
      </w:tr>
      <w:tr>
        <w:trPr>
          <w:trHeight w:val="619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Выработка связного и ритмичного написания букв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работа: анализ поэлементного состава букв. Игровое упражнение «Конструктор букв», в ходе которого обучающиеся составляют буквы из элементов.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букв, буквосочетаний, слогов, слов, предложений с соблюдением гигиенических норм.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контролировать правильность написания букв, сравнивать свои буквы с предложенным образцом</w:t>
            </w:r>
          </w:p>
        </w:tc>
      </w:tr>
      <w:tr>
        <w:trPr>
          <w:trHeight w:val="601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Слова, которые пишутся с заглавной буквы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Моделирование (из пластилина, из проволоки) заглавных и строчных букв.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прописных и строчных букв.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формление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 на письме,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правильнаяпостановка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знакапрепинания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конце предложения</w:t>
            </w:r>
          </w:p>
        </w:tc>
      </w:tr>
      <w:tr>
        <w:trPr>
          <w:trHeight w:val="27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запись под диктовку слов и предложений, состоящих из трех-пяти слов. Работа в парах: соотнесение одних и тех же слов, написанных печатным и письменным шрифтом.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запись письменными буквами слова/предложения/короткого текста, написанного печатными буквами.</w:t>
            </w:r>
          </w:p>
          <w:p>
            <w:pPr>
              <w:spacing w:after="0" w:line="240" w:lineRule="auto"/>
              <w:ind w:right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Моделирование в процессе совместного обсуждения алгоритма списывания</w:t>
            </w:r>
          </w:p>
        </w:tc>
      </w:tr>
      <w:tr>
        <w:trPr>
          <w:trHeight w:val="864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әктәптә һәм өйдә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в школе и дома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-14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на основе анализа иллюстраций и текста учебника.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короткого рассказа о себе, друзьях и т.д.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устного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письменноговысказывания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соблюдением орфоэпических и интонационных норм татарского языка</w:t>
            </w:r>
          </w:p>
        </w:tc>
      </w:tr>
      <w:tr>
        <w:trPr>
          <w:trHeight w:val="527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«Кто больше»: подбор и запись имен собственных на заданную букву.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списывание и запись под диктовку текста с применением изученных правил.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гласных и согласных звуков татарского языка.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произношение скороговорки</w:t>
            </w:r>
          </w:p>
        </w:tc>
      </w:tr>
      <w:tr>
        <w:trPr>
          <w:trHeight w:val="358"/>
        </w:trPr>
        <w:tc>
          <w:tcPr>
            <w:tcW w:w="5070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Тир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ә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-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як,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көнкүреш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(«Мир вокруг меня»)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931" w:type="dxa"/>
            <w:shd w:val="clear" w:color="auto" w:fill="auto"/>
          </w:tcPr>
          <w:p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spacing w:val="3"/>
                <w:sz w:val="24"/>
                <w:szCs w:val="24"/>
              </w:rPr>
            </w:pPr>
          </w:p>
        </w:tc>
      </w:tr>
      <w:tr>
        <w:trPr>
          <w:trHeight w:val="557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Рассказ на тему «Минем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яраткан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уенчыкларым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(«Мои любимые игрушки»)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ходе которого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обучающиеся расспрашивают собеседника, отвечают на его вопросы.</w:t>
            </w:r>
            <w:proofErr w:type="gramEnd"/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Составление короткого рассказа о своих любимых играх, игрушках. </w:t>
            </w:r>
          </w:p>
          <w:p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Соблюдение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правил речевого этикета.</w:t>
            </w:r>
          </w:p>
          <w:p>
            <w:pPr>
              <w:spacing w:after="0" w:line="240" w:lineRule="auto"/>
              <w:rPr>
                <w:rFonts w:ascii="Times New Roman" w:eastAsia="@Arial Unicode MS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>Формулирование вопросов и ответы на вопросы</w:t>
            </w:r>
          </w:p>
        </w:tc>
      </w:tr>
      <w:tr>
        <w:trPr>
          <w:trHeight w:val="617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по слогам слов и предложений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Отработка умения </w:t>
            </w:r>
            <w:proofErr w:type="spellStart"/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читатьслоги</w:t>
            </w:r>
            <w:proofErr w:type="spellEnd"/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, слова и предложения по слогам.</w:t>
            </w:r>
          </w:p>
          <w:p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Упражнение: соотнесение прочитанного слога с картинкой,</w:t>
            </w:r>
          </w:p>
          <w:p>
            <w:pPr>
              <w:widowControl w:val="0"/>
              <w:spacing w:after="0" w:line="240" w:lineRule="auto"/>
              <w:contextualSpacing/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названии</w:t>
            </w:r>
            <w:proofErr w:type="gramEnd"/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которой есть этот слог.</w:t>
            </w:r>
          </w:p>
          <w:p>
            <w:pPr>
              <w:widowControl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bCs/>
                <w:spacing w:val="4"/>
                <w:sz w:val="24"/>
                <w:szCs w:val="24"/>
                <w:shd w:val="clear" w:color="auto" w:fill="FFFFFF"/>
                <w:lang w:eastAsia="ru-RU"/>
              </w:rPr>
              <w:t>Воспроизведение</w:t>
            </w:r>
            <w:r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>звуковой</w:t>
            </w:r>
            <w:proofErr w:type="spellEnd"/>
            <w:r>
              <w:rPr>
                <w:rFonts w:ascii="Times New Roman" w:eastAsia="Malgun Gothic" w:hAnsi="Times New Roman" w:cs="Times New Roman"/>
                <w:spacing w:val="3"/>
                <w:sz w:val="24"/>
                <w:szCs w:val="24"/>
                <w:shd w:val="clear" w:color="auto" w:fill="FFFFFF"/>
              </w:rPr>
              <w:t xml:space="preserve"> формы слова по его буквенной записи</w:t>
            </w:r>
          </w:p>
        </w:tc>
      </w:tr>
      <w:tr>
        <w:trPr>
          <w:trHeight w:val="528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 грамот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фонетика, графика,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чтение, письмо)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(12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элементы соединения бу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кв в сл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списывание слов/предложений в соответствии с заданным алгоритмом, контролирование этапов своей работы.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Обсуждение проблемной ситуации «Что делать, если строка заканчивается, а слово не входит?», введение знака переноса, сообщение правила переноса слов (первичное знакомство).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Учебный диалог «Почему слова пишутся отдельно друг от друга? Удобно ли читать предложение, записанное без пробелов между словами?».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работа: анализ поэлементного состава букв.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Запись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слогов, слов, предложений с соблюдением гигиенических норм</w:t>
            </w:r>
          </w:p>
        </w:tc>
      </w:tr>
      <w:tr>
        <w:trPr>
          <w:trHeight w:val="53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Слог. Запись слов по слогам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Игровое упражнение «Назови букву», в ходе которого обучающиеся делят слова на слоги, находят различия в написании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рактическая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работа: контролировать правильность написания буквы, слога, слова, сравнивать свою запись с предложенным образцом.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нахождение и исправление ошибок, допущенных при делении слов на слоги, в определении ударного звука</w:t>
            </w:r>
          </w:p>
        </w:tc>
      </w:tr>
      <w:tr>
        <w:trPr>
          <w:trHeight w:val="53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слов и предложений по памяти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Самостоятельная работа: определение количества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предложении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Написание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 искажений прописных букв в начале предложения и в именах собственных</w:t>
            </w:r>
          </w:p>
        </w:tc>
      </w:tr>
      <w:tr>
        <w:trPr>
          <w:trHeight w:val="1089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предложений после предварительного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-звукового разбора каждого слова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Выраб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атыв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связного и ритмичного написания букв.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Различение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звуков и букв. Проведение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-звукового разбора слова</w:t>
            </w:r>
          </w:p>
        </w:tc>
      </w:tr>
      <w:tr>
        <w:trPr>
          <w:trHeight w:val="30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алфавит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Рассказ учителя об истории татарского алфавита, 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значенииалфавита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для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систематизации информации, 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важностизнания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последовательности букв в татарском алфавите. Игровое упражнение «Повтори фрагмент алфавита».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Игра­соревнование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«Повтори алфавит».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Совместное выполнение упражнения «Запиши слова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поалфавиту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Знание алфавита: правильное называние букв, их последовательности.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алфавита для упорядочения списка слов</w:t>
            </w:r>
          </w:p>
        </w:tc>
      </w:tr>
      <w:tr>
        <w:trPr>
          <w:trHeight w:val="582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Коллективное обсуждение алгоритма списывания.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Правильное списывание слов и предложений</w:t>
            </w:r>
          </w:p>
        </w:tc>
      </w:tr>
      <w:tr>
        <w:trPr>
          <w:trHeight w:val="877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прослушанным текстом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Восприятие на слух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аудиотекста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построенного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знакомом языковом материале.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Ответы на вопросы по тексту. Участие в беседе по содержанию текста.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Пересказ прослушанного текста</w:t>
            </w:r>
          </w:p>
        </w:tc>
      </w:tr>
      <w:tr>
        <w:trPr>
          <w:trHeight w:val="292"/>
        </w:trPr>
        <w:tc>
          <w:tcPr>
            <w:tcW w:w="5070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җирем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>
        <w:trPr>
          <w:trHeight w:val="534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Систематический курс</w:t>
            </w:r>
          </w:p>
          <w:p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(фонетика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орфоэпия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,г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рафика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орфография)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(20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 Устная речь и письменная речь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Различение устной и письменной речи. Восприятие на слух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аудиотекста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построенного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знакомом языковом материале.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Ответы на вопросы по тексту</w:t>
            </w:r>
          </w:p>
        </w:tc>
      </w:tr>
      <w:tr>
        <w:trPr>
          <w:trHeight w:val="23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 и предложение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Различение слова, предложения и текста</w:t>
            </w:r>
          </w:p>
        </w:tc>
      </w:tr>
      <w:tr>
        <w:trPr>
          <w:trHeight w:val="30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с текстом: послушать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аудиотекст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извлечь информацию о значении заданных слов, отвечая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вопросыучителя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прочитать текст, подчеркнуть слова, которые описывают главного героя рассказа; определить место в предложении слова, отвечающего на вопрос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нишли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?» («что делает?»).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Творческое задание: используя подчеркнутые в тексте слова, написать развернутое толкование значения незнакомого слова.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соотнести краткие и развернутые толкования значений одних и тех же слов и ситуации, в которых эти толкования уместны; восстановить тексты, подобрав соответствующие им толкования значения слова.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Творческая работа: прочитать текст, сопоставить информацию из текста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ииллюстрации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 нему, на основе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предложенногоплана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написать небольшой текст-повествование по заданной теме.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обсудить черновики текстов, отредактировать их.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Использование прописной буквы в начале предложения и в именах собственных (в именах и фамилиях людей, кличках животных).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Владение техникой чтения, приемами понимания прочитанного и прослушанного</w:t>
            </w:r>
          </w:p>
        </w:tc>
      </w:tr>
      <w:tr>
        <w:trPr>
          <w:trHeight w:val="525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слов из строки в строку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«Зачем нам нужны буквы ь и ъ?», объяснение в ходе диалога функций букв ъ и ь.</w:t>
            </w:r>
          </w:p>
          <w:p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изученных правил правописания: раздельное написание слов в предложении, перенос слов на следующую строку.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Правильное письмо и чтение слов с буквами ъ и ь. Перенос слов с буквами ъ и ь по слогам</w:t>
            </w:r>
          </w:p>
        </w:tc>
      </w:tr>
      <w:tr>
        <w:trPr>
          <w:trHeight w:val="1854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Ударение. Ударный слог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«Помогает ли ударение различать слова?».</w:t>
            </w:r>
          </w:p>
          <w:p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местом ударения и произношением слов-омографов.</w:t>
            </w:r>
          </w:p>
          <w:p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рисунками: выбрать место ударения в словах-омографах, опираясь на изображения соответствующих предметов.</w:t>
            </w:r>
          </w:p>
          <w:p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потренироваться в произношении слов-омографов в соответствии с поставленным ударением; определить место ударения в словах-омографах.</w:t>
            </w:r>
          </w:p>
          <w:p>
            <w:pPr>
              <w:spacing w:after="0" w:line="240" w:lineRule="auto"/>
              <w:ind w:right="6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толковым словарем: объяснить значение слов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а́лма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–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лма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́,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ба́сма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басма́</w:t>
            </w:r>
          </w:p>
        </w:tc>
      </w:tr>
      <w:tr>
        <w:trPr>
          <w:trHeight w:val="25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Работа с текстом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Табигать күренешләре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(«Явления природы»)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составить предложения со словосочетаниями, в которых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актуализируется смыслоразличительная роль ударения в словах.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словах ударения.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презентац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ии о 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влениях природы</w:t>
            </w:r>
          </w:p>
        </w:tc>
      </w:tr>
      <w:tr>
        <w:trPr>
          <w:trHeight w:val="526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слов с гласными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ө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списывание слов/предложений в соответствии с заданным алгоритмом, контролирование этапов своей работы.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Правильноенаписание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 с гласными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ө</w:t>
            </w:r>
          </w:p>
        </w:tc>
      </w:tr>
      <w:tr>
        <w:trPr>
          <w:trHeight w:val="1541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специфичных согласных звуков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выписывание из текста слов с согласными звуками[w], [ғ], [қ], [җ], [ң], [һ].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запись предложения, составленного из набора слов, правильное оформление знака препинания в конце предложения, соблюдение постановки пробелов между словами. 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равильное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чтение специфичных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согласных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звуков татарского языка [w], [ғ], [қ], [җ], [ң], [һ]. </w:t>
            </w:r>
          </w:p>
          <w:p>
            <w:pPr>
              <w:spacing w:after="0" w:line="240" w:lineRule="auto"/>
              <w:ind w:right="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Правильное употребление при письме букв, обозначающих специфичные звуки татарского языка</w:t>
            </w:r>
          </w:p>
        </w:tc>
      </w:tr>
      <w:tr>
        <w:trPr>
          <w:trHeight w:val="517"/>
        </w:trPr>
        <w:tc>
          <w:tcPr>
            <w:tcW w:w="5070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«Татар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дөньясы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ind w:righ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500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Систематический курс</w:t>
            </w:r>
          </w:p>
          <w:p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(фонетика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орфоэпия, морфология, орфография,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морфемика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(12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Гласные звуки татарского языка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«Что мы знаем о звуках татарского языка», в ходе которой актуализируются знания, приобретенные в период обучения грамоте.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Игровое упражнение «Назови звук»: ведущий кидает мяч и просит привести пример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 определенным гласным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аспознавать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твердые и мягкие гласные звуки,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равильно читать специфичные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гласные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звуки татарского языка[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], [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] </w:t>
            </w:r>
          </w:p>
        </w:tc>
      </w:tr>
      <w:tr>
        <w:trPr>
          <w:trHeight w:val="275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Согласные звуки татарского языка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Распознаваниезвонких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глухих согласных звуков.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упражнение «Придумай слово с заданным звуком». Дифференцированное задание: установление основания для сравнения согласных звуков [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]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[қ]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[ғ]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«Отгадай звук» (определение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согласного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звука по его характеристике).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Упражнение: соотнесение звука (выбрать из ряда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и его качественной характеристики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группировка звуков по заданному основанию</w:t>
            </w:r>
          </w:p>
        </w:tc>
      </w:tr>
      <w:tr>
        <w:trPr>
          <w:trHeight w:val="475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Звуковое значение букв 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ё,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ю, я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характеризовать (устно) звуки по заданным признакам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 «Объясняем особенности гласных и согласных звуков»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Определение функций букв е, ё, ю, я</w:t>
            </w:r>
          </w:p>
        </w:tc>
      </w:tr>
      <w:tr>
        <w:trPr>
          <w:trHeight w:val="343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слов к предложенной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звуко­буквенной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диалог «Сравниваем звуковой и буквенный состав слов», в ходе диалога формулируются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выводыо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возможных соотношениях звукового и буквенного состава слов</w:t>
            </w:r>
          </w:p>
        </w:tc>
      </w:tr>
      <w:tr>
        <w:trPr>
          <w:trHeight w:val="826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отвечающие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вопросы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«кем?» («кто?») и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нәрсә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?» («что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Упражнение: подбор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слов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отвечаю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щих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вопросы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«кем?» («кто?») и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нәрсә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?» («что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»).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Коллективное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формулированиевывода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том, что в татарском языке только слова, которые применяются по отношению к людям, отвечают на вопрос «кем?» («кто?»).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Устные ответы на вопросы</w:t>
            </w:r>
          </w:p>
        </w:tc>
      </w:tr>
      <w:tr>
        <w:trPr>
          <w:trHeight w:val="851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присоединения аффиксов в татарском языке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выбор необходимого варианта аффикса.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восстановление предложения в процессе выбора нужного аффикса, данного в скобках.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присоединение к словам твердых или мягких вариантов аффиксов</w:t>
            </w:r>
          </w:p>
        </w:tc>
      </w:tr>
      <w:tr>
        <w:trPr>
          <w:trHeight w:val="225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 под диктовку слов, текстов объемом не более 8 слов</w:t>
            </w:r>
          </w:p>
        </w:tc>
      </w:tr>
      <w:tr>
        <w:trPr>
          <w:trHeight w:val="764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(1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читать целыми словами со скоростью, соответствующей индивидуальному темпу.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тестовых заданий и ответы на вопросы по тексту. Работа с рисунками по содержанию текста</w:t>
            </w:r>
          </w:p>
        </w:tc>
      </w:tr>
    </w:tbl>
    <w:p>
      <w:pPr>
        <w:spacing w:after="0" w:line="240" w:lineRule="auto"/>
        <w:rPr>
          <w:rFonts w:ascii="Times New Roman" w:eastAsia="@Arial Unicode MS" w:hAnsi="Times New Roman" w:cs="Times New Roman"/>
          <w:b/>
          <w:sz w:val="28"/>
          <w:szCs w:val="28"/>
        </w:rPr>
      </w:pPr>
    </w:p>
    <w:p>
      <w:pPr>
        <w:spacing w:after="0" w:line="240" w:lineRule="auto"/>
        <w:rPr>
          <w:rFonts w:ascii="Times New Roman" w:eastAsia="@Arial Unicode MS" w:hAnsi="Times New Roman" w:cs="Times New Roman"/>
          <w:b/>
          <w:sz w:val="28"/>
          <w:szCs w:val="28"/>
        </w:rPr>
      </w:pPr>
    </w:p>
    <w:p>
      <w:pPr>
        <w:pStyle w:val="3"/>
        <w:ind w:left="0"/>
      </w:pPr>
      <w:bookmarkStart w:id="46" w:name="_Toc105157903"/>
      <w:r>
        <w:lastRenderedPageBreak/>
        <w:t>2 класс – 68 ч.</w:t>
      </w:r>
      <w:bookmarkEnd w:id="4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828"/>
        <w:gridCol w:w="851"/>
        <w:gridCol w:w="9072"/>
      </w:tblGrid>
      <w:tr>
        <w:trPr>
          <w:trHeight w:val="301"/>
        </w:trPr>
        <w:tc>
          <w:tcPr>
            <w:tcW w:w="1958" w:type="dxa"/>
            <w:gridSpan w:val="2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Тема, раздел курса</w:t>
            </w:r>
          </w:p>
        </w:tc>
        <w:tc>
          <w:tcPr>
            <w:tcW w:w="2828" w:type="dxa"/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9072" w:type="dxa"/>
            <w:shd w:val="clear" w:color="auto" w:fill="auto"/>
            <w:vAlign w:val="center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>
        <w:trPr>
          <w:trHeight w:val="301"/>
        </w:trPr>
        <w:tc>
          <w:tcPr>
            <w:tcW w:w="4786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>
        <w:trPr>
          <w:trHeight w:val="266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(3 ч.) 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текстами о героях сказок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Восприятие на слух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аудиотекста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построенного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знакомом языковом материале.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Ответы на вопросы по тексту. Участие в беседе по содержанию текста.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Пересказ прослушанного текста.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Круглый стол: беседа о героях сказок народов России</w:t>
            </w:r>
          </w:p>
        </w:tc>
      </w:tr>
      <w:tr>
        <w:trPr>
          <w:trHeight w:val="813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материала,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1 классе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таблицей «Звуки татарского языка», характеристика звуков речи с опорой на таблицу.</w:t>
            </w:r>
          </w:p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«Определи звук по его характеристике». Практическая работа, в ходе которой необходимо дать характеристику нескольким звукам.</w:t>
            </w:r>
          </w:p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Составление предложений для решения определенной речевой задачи (для ответа на заданный вопрос, для выражения собственного мнения).</w:t>
            </w:r>
          </w:p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Определение слоговой структуры различных слов</w:t>
            </w:r>
          </w:p>
        </w:tc>
      </w:tr>
      <w:tr>
        <w:trPr>
          <w:trHeight w:val="617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ind w:right="-104"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(фонетика и орфоэпия, графика)</w:t>
            </w:r>
          </w:p>
          <w:p>
            <w:pPr>
              <w:spacing w:after="0" w:line="240" w:lineRule="auto"/>
              <w:ind w:right="-104"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гласных звуков татарского языка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 звука (выбрать из ряда предложенных) и его качественной характеристики.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 «Сравниваем звуковой и буквенный состав слов», в ходе диалога формулируются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выводыо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возможных соотношениях звукового и буквенного состава слов.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таблицей: заполнение таблицы примерами слов с разным соотношением количества звуков и букв для каждой из трех колонок: количество звуков равно количеству букв, количество звуков меньше количества букв, количество звуков больше количества букв.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гласных звуков, правильное произношение их. Нахождение в тексте слов с заданным гласным звуком</w:t>
            </w:r>
          </w:p>
        </w:tc>
      </w:tr>
      <w:tr>
        <w:trPr>
          <w:trHeight w:val="30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«Отгадай слово» (по определенным характеристикам назвать звук).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специфичныхгласных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звуков татарского языка</w:t>
            </w:r>
          </w:p>
        </w:tc>
      </w:tr>
      <w:tr>
        <w:trPr>
          <w:trHeight w:val="576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Согласные звуки в татарском языке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соотнесение согласного звука (выбрать из ряда предложенных) и его качественной характеристики.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задания: группировка звуков по заданному основанию.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работа: группировка слов по заданному основанию (слова, где только звонкие согласные; слова, где все согласные глухие).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согласных звуков, правильное произношение их. Нахождение в тексте слов с заданным звуком</w:t>
            </w:r>
          </w:p>
        </w:tc>
      </w:tr>
      <w:tr>
        <w:trPr>
          <w:trHeight w:val="294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Дифференцированное задание: классифицировать звуки татарского языка по значимым основаниям.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специфичных согласных звуков татарского языка</w:t>
            </w:r>
          </w:p>
        </w:tc>
      </w:tr>
      <w:tr>
        <w:trPr>
          <w:trHeight w:val="489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репродукцией картины: подготовить устный рассказ 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изображено на картине (работа в командах: кто назовет больше слов).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понимание на слух речи учителя и одноклассников.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задания для повторения согласных и гласных звуков</w:t>
            </w:r>
          </w:p>
        </w:tc>
      </w:tr>
      <w:tr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як, көнкүреш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вокруг меня»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(лексика)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(12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Лексическое значение слова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рисунками: объяснять значение слова с опорой на рисунок и перечень вопросов.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«Угадай, какое это слово» (в ходе игры нужно опознавать слова по их лексическим значениям).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записями на доске: нахождение ошибок в объяснении лексического значения слов.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выписать из толкового словаря значение пяти слов, которые раньше не зна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работа: объяснить значение пословиц.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Использование различных словарей татарского языка. Определение лексического значения слова с помощью словаря</w:t>
            </w:r>
          </w:p>
        </w:tc>
      </w:tr>
      <w:tr>
        <w:trPr>
          <w:trHeight w:val="275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Синонимы. Антонимы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сходством и различием значений синонимов в предложениях, в которых они употреблены.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сравниваются слова в синонимическом ряду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выявляются различия между ними.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рисунками: развитие умения понимать информацию, представленную в виде рисунка, и соотносить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еес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приведенными словами – антонимами.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словами, имеющими противоположное значение (антонимами). Анализ лексического значения слов – антонимов.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«Назови слово, противоположное по значению».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подбор антонимов к предложенным словам. Практическая работа: поиск в текстах антонимов.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Выявление в тексте случаев употребления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элементарных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синонимов и антонимов. Подбор синонимов и антонимов к словам</w:t>
            </w:r>
          </w:p>
        </w:tc>
      </w:tr>
      <w:tr>
        <w:trPr>
          <w:trHeight w:val="263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Написание под диктовку небольшого текста</w:t>
            </w:r>
          </w:p>
        </w:tc>
      </w:tr>
      <w:tr>
        <w:trPr>
          <w:trHeight w:val="914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один ученик читает значение слова из толкового словаря в учебнике, второй отгадывает это слово, называет синоним и антоним, потом меняются ролями.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Творческое задание: решить кроссворд</w:t>
            </w:r>
          </w:p>
        </w:tc>
      </w:tr>
      <w:tr>
        <w:trPr>
          <w:trHeight w:val="547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текстом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прочитать текст, выделить известную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новуюинформацию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определить главную мысль текста, выбрать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заголовокдля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него; выделить в тексте незнакомые слова и объяснить их значение, опираясь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контекст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;н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аходить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тексте нужную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информацию,отвечать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тексту,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разыгрывать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готовые диалоги на изученные темы</w:t>
            </w:r>
          </w:p>
        </w:tc>
      </w:tr>
      <w:tr>
        <w:trPr>
          <w:trHeight w:val="351"/>
        </w:trPr>
        <w:tc>
          <w:tcPr>
            <w:tcW w:w="4786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җирем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273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 (морфология)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части речи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существительное, имя прилагательное, глагол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Наблюдение за предложенным набором слов: что обозначают, на какой вопрос отвечают, формулирование вывода, введение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понятий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:«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части речи», «имя существительное», «имя прилагательное», «глагол».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Упражнение: находить в тексте слова по заданным основаниям (например, слова, называющие явления природы, черты характера и т. д.).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Дифференцированное задание: выявление общего признака группы слов.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Распознавание самостоятельных частей речи</w:t>
            </w:r>
          </w:p>
        </w:tc>
      </w:tr>
      <w:tr>
        <w:trPr>
          <w:trHeight w:val="273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существительное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Работа в парах: распределение имен существительных на две группы в зависимости от того, на какой вопрос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отвечают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:«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?» или «кто?».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имен существительных.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Выделение среди имен существительных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собственных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нарицательных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числа имен существительных. Изменение формы числа имен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существительных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азличение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имен существительные одушевленных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неодушевленных</w:t>
            </w:r>
          </w:p>
        </w:tc>
      </w:tr>
      <w:tr>
        <w:trPr>
          <w:trHeight w:val="275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предложенным набором слов: что обозначают, на какой вопрос отвечают, формулирование вывода.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имен прилагательных. Дифференцированное задание: выявление общего признака группы имен прилагательных.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выписывание из текста имен прилагательных.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имен прилагательных. Определение их роли в речи.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употреблением имен прилагательных в текстах</w:t>
            </w:r>
          </w:p>
        </w:tc>
      </w:tr>
      <w:tr>
        <w:trPr>
          <w:trHeight w:val="262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предложенным набором слов: что обозначают, на какой вопрос отвечают, формулирование вывода, введение понятия «глагол».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лексическим значением глаголов. Практическая работа: выписать из набора слов только глаголы. Работа в парах: нахождение в тексте глаголов.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глаголов среди других слов и в тексте</w:t>
            </w:r>
          </w:p>
        </w:tc>
      </w:tr>
      <w:tr>
        <w:trPr>
          <w:trHeight w:val="263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Практическая работа: различение одушевленных и неодушевленных имен существительных. Работа в группах: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распределениеимен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существительных, имен прилагательных, глаголов по отдельным столбикам. </w:t>
            </w:r>
          </w:p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Правильноенаписание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имен собственных и нарицательных</w:t>
            </w:r>
          </w:p>
        </w:tc>
      </w:tr>
      <w:tr>
        <w:trPr>
          <w:trHeight w:val="376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списывание (без пропусков и искажений букв) слов и предложений объемом не более 10 слов</w:t>
            </w:r>
          </w:p>
        </w:tc>
      </w:tr>
      <w:tr>
        <w:trPr>
          <w:trHeight w:val="545"/>
        </w:trPr>
        <w:tc>
          <w:tcPr>
            <w:tcW w:w="1951" w:type="dxa"/>
            <w:vMerge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составление плана текста для подготовки к изложению. Пересказ текста по плану</w:t>
            </w:r>
          </w:p>
        </w:tc>
      </w:tr>
      <w:tr>
        <w:trPr>
          <w:trHeight w:val="525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по картине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репродукцией картины: подготовить устный рассказ 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том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изображено на картине.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текста-описания по картине</w:t>
            </w:r>
          </w:p>
        </w:tc>
      </w:tr>
      <w:tr>
        <w:trPr>
          <w:trHeight w:val="29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с аудиотекстом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прослушать текст, выполнить задание, прочитать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текст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опоставить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информацию из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текстас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информацией на рисунке; восстановить текст,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вставивпропущенные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Восприятие на слух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аудиотекста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дотекстовых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послетекстовых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заданий</w:t>
            </w:r>
          </w:p>
        </w:tc>
      </w:tr>
      <w:tr>
        <w:trPr>
          <w:trHeight w:val="831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 на тему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яши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хайваннар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(«Животные моего края»)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диалог о животных своего края.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паре: задавать вопросы однокласснику и отвечать на вопросы собеседника.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предложений для решения определенной речевой задачи</w:t>
            </w:r>
          </w:p>
        </w:tc>
      </w:tr>
      <w:tr>
        <w:trPr>
          <w:trHeight w:val="1266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Монолог на тему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Табигатьк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 ничек ярдәм итеп була?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«Как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мо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жем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помочь природе?»)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учителя о том, что люди должны беречь природу.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рассказа о любимых животных, экологии и т. д.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уместности использования средств устного общения в разных ситуациях, во время монолога и диалога</w:t>
            </w:r>
          </w:p>
        </w:tc>
      </w:tr>
      <w:tr>
        <w:trPr>
          <w:trHeight w:val="597"/>
        </w:trPr>
        <w:tc>
          <w:tcPr>
            <w:tcW w:w="4786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ьясы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>
        <w:trPr>
          <w:trHeight w:val="265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(морфология, синтаксис)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(12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Настоящее время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глагола 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лексическим значением глаголов.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образование формы глаголов настоящего времени.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работа: выписать текст, дописывая аффиксы настоящего времени глагола.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глаголов.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Распознавание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глаголовнастоящего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времени</w:t>
            </w:r>
          </w:p>
        </w:tc>
      </w:tr>
      <w:tr>
        <w:trPr>
          <w:trHeight w:val="237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проблемного вопроса «Чем различаются предложение»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 предложение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?».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связью слов в предложении.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запись предложений с употреблением заданных сло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в(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опорой на собственный речевой опыт).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составление предложений из набора слов.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«Как соотносятся знаки препинания в конце предложения с целевой установкой предложения?».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«Виды предложений по цели высказывания», подбор примеров.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предложением: различать интонационные и смысловые особенности повествовательных, побудительных, вопросительных, предложений, правильно употреблять их в речевой практике</w:t>
            </w:r>
          </w:p>
        </w:tc>
      </w:tr>
      <w:tr>
        <w:trPr>
          <w:trHeight w:val="23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рисунками и подписями к рисункам (предложения различаются по эмоциональной окраске, например: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«Мин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җырлыйм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 җырлыйм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!»): сравнение ситуаций</w:t>
            </w:r>
          </w:p>
        </w:tc>
      </w:tr>
      <w:tr>
        <w:trPr>
          <w:trHeight w:val="25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текста объемом не более 12 слов</w:t>
            </w:r>
          </w:p>
        </w:tc>
      </w:tr>
      <w:tr>
        <w:trPr>
          <w:trHeight w:val="551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изученного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во 2 классе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письмо: объяснение различия в звуко­буквенном составе записываемых слов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аблюдение за языковым материалом: формулирование на основе анализа предложенного материала ответов на вопросы, связанных с правилом переноса слов. Практическая работа: запись предложений с собственными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именамисуществительными. Работа в парах: ответы на вопросы, в которых необхоимо применить правило написания собственных имен существительных.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Творческое задание: написать текст, в котором встретится не менее шести имен собственных, а также глаголы в форме настоящего времени</w:t>
            </w:r>
          </w:p>
        </w:tc>
      </w:tr>
      <w:tr>
        <w:trPr>
          <w:trHeight w:val="1124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 ч.)</w:t>
            </w: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 на тему «Татар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милли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әйрәмнәре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(«Татарские национальные праздники»)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Рассказ учителя о национальных татарских праздниках.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в парах: задавать вопросы однокласснику, отвечать на вопросы собеседника.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Учебный диалог о татарском на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циональном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празднике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Сабантуй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облюд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норм речевого этикета в ситуациях учебного и бытового общения</w:t>
            </w:r>
          </w:p>
        </w:tc>
      </w:tr>
      <w:tr>
        <w:trPr>
          <w:trHeight w:val="34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Проектное задание «Место, в котором я живу».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группе: сделать устное сообщение о результатах выполнения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проектного задания, оценить сообщения участников группы по заранее согласованным критериям; применять правила правописания и теоретический материал, соблюдать изученные нормы орфографии и пунктуации</w:t>
            </w:r>
          </w:p>
        </w:tc>
      </w:tr>
      <w:tr>
        <w:trPr>
          <w:trHeight w:val="411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Мини-сочинение по рисунку</w:t>
            </w:r>
          </w:p>
        </w:tc>
      </w:tr>
    </w:tbl>
    <w:p>
      <w:pPr>
        <w:pStyle w:val="3"/>
        <w:ind w:left="0"/>
      </w:pPr>
      <w:bookmarkStart w:id="47" w:name="_Toc105157904"/>
      <w:r>
        <w:t>3 класс – 68 ч.</w:t>
      </w:r>
      <w:bookmarkEnd w:id="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7"/>
        <w:gridCol w:w="2970"/>
        <w:gridCol w:w="709"/>
        <w:gridCol w:w="9072"/>
      </w:tblGrid>
      <w:tr>
        <w:trPr>
          <w:trHeight w:val="301"/>
        </w:trPr>
        <w:tc>
          <w:tcPr>
            <w:tcW w:w="1958" w:type="dxa"/>
            <w:gridSpan w:val="2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Тема, раздел курса</w:t>
            </w:r>
          </w:p>
        </w:tc>
        <w:tc>
          <w:tcPr>
            <w:tcW w:w="2970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>
        <w:trPr>
          <w:trHeight w:val="318"/>
        </w:trPr>
        <w:tc>
          <w:tcPr>
            <w:tcW w:w="4928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571"/>
        </w:trPr>
        <w:tc>
          <w:tcPr>
            <w:tcW w:w="1951" w:type="dxa"/>
            <w:vMerge w:val="restart"/>
            <w:shd w:val="clear" w:color="auto" w:fill="auto"/>
          </w:tcPr>
          <w:p>
            <w:pPr>
              <w:tabs>
                <w:tab w:val="left" w:pos="67"/>
              </w:tabs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tabs>
                <w:tab w:val="left" w:pos="6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(фонетика,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>
            <w:pPr>
              <w:tabs>
                <w:tab w:val="left" w:pos="6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материала, изученного во 2 классе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определить существенный признак для классификации звуков.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классификация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наборазвуков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последующей коллективной проверкой.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определение соотношения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количествазвуков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бу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 в пр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едложенном наборе слов,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заполнениетаблицы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тремя колонками: количество звуков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равноколичеству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букв, количество звуков меньше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количествабукв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количество звуков больше количества букв.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 работа по систематизации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:з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аписывать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предложенный набор слов в алфавитном порядке.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расставить книги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библиотечномуголке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класса в алфавитном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порядке, ориентируясь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нафамилию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автора.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Творческая работа: сочинить рассказ, включив в него слова из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отраб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танного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прошлом учебном году орфоэпического перечня, прочитать его всему классу.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знаний, полученных в процессе изучения отдельных тем, установление связи между ними</w:t>
            </w:r>
          </w:p>
        </w:tc>
      </w:tr>
      <w:tr>
        <w:trPr>
          <w:trHeight w:val="513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Правописание и чтение слов с буквами 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ъ и ь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языковым материалом с целью определения функций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буквъ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ь: показатель мягкости/твердости предшествующего согласного в слове или разделительный знак.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характеристика функций ъ и ь в предложенных словах.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записями на доске: обобщение способов обозначения на письме мягкости и твердости согласных звуков. Практическое задание: закрепление на письме способов обозначения мягкости и твердости согласных звуков.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на письме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разделительных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ъ и ь</w:t>
            </w:r>
          </w:p>
        </w:tc>
      </w:tr>
      <w:tr>
        <w:trPr>
          <w:trHeight w:val="237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Слог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определения количества слогов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слове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омментированное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упражнения по определению количества слогов в слове, приведение доказательства.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парах: подбор слов с заданным количеством слогов.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количества слогов в слове</w:t>
            </w:r>
          </w:p>
        </w:tc>
      </w:tr>
      <w:tr>
        <w:trPr>
          <w:trHeight w:val="263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Ударение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подбор слова с заданным ударным гласным звуком.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слогоударными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схемами: подбор слов, соответствующих схеме.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объединять слова в группы по количеству слогов в слове и по месту ударения.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нахождение и исправление ошибок, допущенных при делении слов на слоги, в определении ударного звука.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Выделение в слове ударного слога</w:t>
            </w:r>
          </w:p>
        </w:tc>
      </w:tr>
      <w:tr>
        <w:trPr>
          <w:trHeight w:val="25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Сложные слова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определенияи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образования сложных слов в татарском языке.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упражнения по определению сложных слов в тексте, приведение доказательства, составление предложений со сложными словами.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образование сложных слов из предложенных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рактическая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работа: объяснить значение пословиц.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подготовить устное сообщение о профессиях.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 сложных слов</w:t>
            </w:r>
          </w:p>
        </w:tc>
      </w:tr>
      <w:tr>
        <w:trPr>
          <w:trHeight w:val="262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Парные слова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Учебный диалог, в ходе которого актуализируется способ определения и образования парных слов в татарском языке.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характеристика компонентов парных слов.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образование парных слов из предложенных слов, определение ударения в них. Практическая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бъяснить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 предложенных парных слов.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диалог о профессиях.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Распознаваниепарных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</w:t>
            </w:r>
          </w:p>
        </w:tc>
      </w:tr>
      <w:tr>
        <w:trPr>
          <w:trHeight w:val="23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Повторение. Работа с текстом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татарских анимационных фильмах.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Словарный диктант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различение сложных и парных слов. Работа в группах: распределение сложных и парных имен существительных по отдельным столбикам.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Правильноенаписаниесложных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парных слов.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с презентацией перед классом о любимом сказочном герое</w:t>
            </w:r>
          </w:p>
        </w:tc>
      </w:tr>
      <w:tr>
        <w:trPr>
          <w:trHeight w:val="369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>
        <w:trPr>
          <w:trHeight w:val="938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прочитать текст, выделить в нем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известную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новую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информацию; определить главную мысль текста, выбрать заголовок; определить в тексте незнакомые слова и объяснить их значение, опираясь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контекст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тветить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на вопросы по содержанию текста,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делить текст на смысловые части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составление устного диалогического и монологического высказывания. 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Соблюдение норм татарского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языка в собственной речи и оценивание соблюдение этих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 в речи собеседников</w:t>
            </w:r>
          </w:p>
        </w:tc>
      </w:tr>
      <w:tr>
        <w:trPr>
          <w:trHeight w:val="661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Урок-игра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дидактической игре.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заданий для повторения парных и сложных слов</w:t>
            </w:r>
          </w:p>
        </w:tc>
      </w:tr>
      <w:tr>
        <w:trPr>
          <w:trHeight w:val="345"/>
        </w:trPr>
        <w:tc>
          <w:tcPr>
            <w:tcW w:w="4928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як, көнкүреш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(«Мир вокруг меня»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762"/>
        </w:trPr>
        <w:tc>
          <w:tcPr>
            <w:tcW w:w="1951" w:type="dxa"/>
            <w:shd w:val="clear" w:color="auto" w:fill="auto"/>
          </w:tcPr>
          <w:p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вслух небольшого текста, построенного на изученном языковом материале с соблюдением правил произношения и интонирования.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Установление последовательности событий в тексте</w:t>
            </w:r>
          </w:p>
        </w:tc>
      </w:tr>
      <w:tr>
        <w:trPr>
          <w:trHeight w:val="488"/>
        </w:trPr>
        <w:tc>
          <w:tcPr>
            <w:tcW w:w="1951" w:type="dxa"/>
            <w:vMerge w:val="restart"/>
            <w:shd w:val="clear" w:color="auto" w:fill="auto"/>
          </w:tcPr>
          <w:p>
            <w:pPr>
              <w:tabs>
                <w:tab w:val="left" w:pos="40"/>
              </w:tabs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(лексика)</w:t>
            </w:r>
          </w:p>
          <w:p>
            <w:pPr>
              <w:tabs>
                <w:tab w:val="left" w:pos="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(13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Лексическое значение слова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диалог «Как можно узнать значение незнакомого слова?».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учителя «Способы толкования лексического значения слова».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с учебным толковым словарем, пои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 в сл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оваре значений нескольких слов, освоение в процессе практической деятельности принципа построения толкового словаря.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работа: выписывание значений слов из толкового словаря на бумажном или электронном носителе.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работа: ведение собственных толковых словариков.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употреблением слов в переносном значении с использованием юмористических рисунков.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Комментированное выполнение заданий, направленных на развитие умения анализировать употребление в тексте слов в прямом и переносном значении.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парах: нахождение в тексте слов в переносном значении.</w:t>
            </w:r>
          </w:p>
          <w:p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особенностей слова как единицы лексического уровня языка.</w:t>
            </w:r>
          </w:p>
          <w:p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 xml:space="preserve">Наблюдение за употреблением синонимов, антонимов и омонимов в речи.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одбор синонимов и антонимов к словам разных частей речи.</w:t>
            </w:r>
          </w:p>
          <w:p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азличение однозначных и многозначных слов, прямого и переносного значения слов. О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  <w:t>пределение слов, употребленных в прямом и переносном значении (простые случаи)</w:t>
            </w:r>
          </w:p>
        </w:tc>
      </w:tr>
      <w:tr>
        <w:trPr>
          <w:trHeight w:val="252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группах: работа с ситуациями, в которых необходимо сравнивать прямое и переносное значение слов, подбирать предложения, в которых слово употреблено в прямом/ переносном значении.</w:t>
            </w:r>
          </w:p>
          <w:p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 каким причинам слова выходят из употребления?», высказывание предположений с последующим сопоставлением предположений с информацией в учебнике.</w:t>
            </w:r>
          </w:p>
          <w:p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парах: соотнесение устаревших слов с их современными синонимами</w:t>
            </w:r>
          </w:p>
        </w:tc>
      </w:tr>
      <w:tr>
        <w:trPr>
          <w:trHeight w:val="20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текста объемом не более 15 слов с учетом изученных правил правописания</w:t>
            </w:r>
          </w:p>
        </w:tc>
      </w:tr>
      <w:tr>
        <w:trPr>
          <w:trHeight w:val="351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группах: нахождение в тексте устаревших слов и установление их значения.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составление (в процессе коллективной деятельности или самостоятельно) словаря устаревших слов по материалам работы со сказками на уроках «Литературного чтения»</w:t>
            </w:r>
          </w:p>
        </w:tc>
      </w:tr>
      <w:tr>
        <w:trPr>
          <w:trHeight w:val="210"/>
        </w:trPr>
        <w:tc>
          <w:tcPr>
            <w:tcW w:w="4928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җирем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(«Моя Родина»)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252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морфология)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(18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Корень слова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диалог «Чем похожи родственные слова, чем они различаются? Как найти корень слова?». Наблюдение за группами родственных слов, поиск для каждой группы слова, с помощью которого можно объяснить значение родственных слов.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Упражнение: выделение корня в предложенных словах с опорой на алгоритм выделения корня.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Комментированный анализ текста: поиск в нем родственных слов.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парах: обнаружение среди родственных слов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слов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омонимичным корнем.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работа: объединение в группы слов с одним и тем же корнем.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задание: составление собственного словарика родственных слов</w:t>
            </w:r>
          </w:p>
        </w:tc>
      </w:tr>
      <w:tr>
        <w:trPr>
          <w:trHeight w:val="23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Аффиксы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учителем приема развернутого толкования слова как способа определения связи значений родственных слов. Работа с понятиями «корень»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,«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однокоренныеслова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»: анализ предложенных в учебнике определений.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составление алгоритма выделения корня. Использование составленного алгоритма при решении практических задач по выделению корня.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роли и значения аффиксов.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группах: анализ текста с установкой на поиск в нем слов с заданными аффиксами.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построение алгоритма разбора слова по составу.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 в разборе слов по составу в соответствии с отрабатываемым алгоритмом, корректировка с помощью учителя своих учебных действий для преодоления ошибок при выделении в слове корня, аффикса. Комментированное выполнение анализа заданных схем состава слова и подбор слов заданного состава.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Дифференцированное задание: обнаружение ошибок в установлении соответствия схем состава слова и слов</w:t>
            </w:r>
          </w:p>
        </w:tc>
      </w:tr>
      <w:tr>
        <w:trPr>
          <w:trHeight w:val="169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Самостоятельная работа: находить среди предложенного набора слов слова с заданным корнем.</w:t>
            </w:r>
          </w:p>
          <w:p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Работа в парах: подбор родственных </w:t>
            </w:r>
            <w:proofErr w:type="spellStart"/>
            <w:r>
              <w:rPr>
                <w:sz w:val="24"/>
                <w:szCs w:val="24"/>
                <w:lang w:eastAsia="en-US"/>
              </w:rPr>
              <w:t>слов</w:t>
            </w:r>
            <w:proofErr w:type="gramStart"/>
            <w:r>
              <w:rPr>
                <w:sz w:val="24"/>
                <w:szCs w:val="24"/>
                <w:lang w:eastAsia="en-US"/>
              </w:rPr>
              <w:t>.А</w:t>
            </w:r>
            <w:proofErr w:type="gramEnd"/>
            <w:r>
              <w:rPr>
                <w:sz w:val="24"/>
                <w:szCs w:val="24"/>
                <w:lang w:eastAsia="en-US"/>
              </w:rPr>
              <w:t>нализ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текста с установкой на поиск в нем родственных слов.</w:t>
            </w:r>
          </w:p>
          <w:p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Работа в группах: выполнение задания на обнаружение лишнего слова в ряду предложенных</w:t>
            </w:r>
          </w:p>
        </w:tc>
      </w:tr>
      <w:tr>
        <w:trPr>
          <w:trHeight w:val="25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pStyle w:val="TableParagraph"/>
              <w:ind w:left="0"/>
              <w:contextualSpacing/>
              <w:rPr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</w:rPr>
              <w:t xml:space="preserve">Написание под диктовку </w:t>
            </w:r>
            <w:proofErr w:type="spellStart"/>
            <w:r>
              <w:rPr>
                <w:rFonts w:eastAsia="Calibri"/>
                <w:sz w:val="24"/>
                <w:szCs w:val="24"/>
              </w:rPr>
              <w:t>текста</w:t>
            </w:r>
            <w:r>
              <w:rPr>
                <w:sz w:val="24"/>
                <w:szCs w:val="24"/>
                <w:lang w:eastAsia="en-US"/>
              </w:rPr>
              <w:t>объемом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не более 20 слов с учетом изученных правил правописания</w:t>
            </w:r>
          </w:p>
        </w:tc>
      </w:tr>
      <w:tr>
        <w:trPr>
          <w:trHeight w:val="301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Учебный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диалог</w:t>
            </w:r>
            <w:proofErr w:type="gramEnd"/>
            <w:r>
              <w:rPr>
                <w:rFonts w:eastAsia="Calibri"/>
                <w:sz w:val="24"/>
                <w:szCs w:val="24"/>
                <w:lang w:eastAsia="en-US"/>
              </w:rPr>
              <w:t xml:space="preserve"> «По каким признакам мы распределяем слова по частям речи?».</w:t>
            </w:r>
          </w:p>
          <w:p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Наблюдение за грамматическими признаками имен существительных, соотнесение сделанных выводов с информацией в учебнике. </w:t>
            </w:r>
          </w:p>
          <w:p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Работа в парах: нахождение у группы имен существительных грамматического </w:t>
            </w: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признака, который объединяет эти имена существительные в группу.</w:t>
            </w:r>
          </w:p>
          <w:p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Практическая работа: изменение имен существительных по указанному признаку.</w:t>
            </w:r>
          </w:p>
          <w:p>
            <w:pPr>
              <w:pStyle w:val="TableParagraph"/>
              <w:ind w:left="0"/>
              <w:contextualSpacing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Определение грамматических признаков имен существительных (число, падеж, принадлежность)</w:t>
            </w:r>
          </w:p>
        </w:tc>
      </w:tr>
      <w:tr>
        <w:trPr>
          <w:trHeight w:val="237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Личные местоимения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ролью личных местоимений в тексте.</w:t>
            </w:r>
          </w:p>
          <w:p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корректировка текста, заключающаяся в замене повторяющихся в тексте имен существительных соответствующими местоимениями.</w:t>
            </w:r>
          </w:p>
          <w:p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группах: определение уместности употребления местоимений в тексте, обнаружение речевых ошибок, связанных с неудачным употреблением местоимений.</w:t>
            </w:r>
          </w:p>
          <w:p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употреблением личных местоимений в речи.</w:t>
            </w:r>
          </w:p>
          <w:p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Распознавание местоимения в тексте. Замена повторяющихся в тексте имен </w:t>
            </w:r>
            <w:proofErr w:type="spellStart"/>
            <w:r>
              <w:rPr>
                <w:sz w:val="24"/>
                <w:szCs w:val="24"/>
              </w:rPr>
              <w:t>существительныхсоответствующими</w:t>
            </w:r>
            <w:proofErr w:type="spellEnd"/>
            <w:r>
              <w:rPr>
                <w:sz w:val="24"/>
                <w:szCs w:val="24"/>
              </w:rPr>
              <w:t xml:space="preserve"> местоимениями</w:t>
            </w:r>
          </w:p>
        </w:tc>
      </w:tr>
      <w:tr>
        <w:trPr>
          <w:trHeight w:val="538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Спряжение глаголов настоящего времени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72" w:type="dxa"/>
            <w:shd w:val="clear" w:color="auto" w:fill="auto"/>
          </w:tcPr>
          <w:p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ролью глаголов в тексте, выявление особенностей глагола как части речи.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работа: составление текста, употребление глаголов в форме настоящего времени.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 группах: составление диалога, использование в речи глаголов в форме настоящего времени.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работа: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пряжение глаголов в форме настоящего времени</w:t>
            </w:r>
          </w:p>
        </w:tc>
      </w:tr>
      <w:tr>
        <w:trPr>
          <w:trHeight w:val="237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Проектное задание: создание собственных текстов с глаголами в форме настоящего времени</w:t>
            </w:r>
          </w:p>
        </w:tc>
      </w:tr>
      <w:tr>
        <w:trPr>
          <w:trHeight w:val="550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ное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изложение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>
        <w:trPr>
          <w:trHeight w:val="212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Работа с текстом: воспринимать на слух текст и полностью понимать содержащуюся в нем информацию, отвечать на вопросы по тексту, формулировать вопросы по тексту, озаглавливать текст</w:t>
            </w:r>
          </w:p>
        </w:tc>
      </w:tr>
      <w:tr>
        <w:trPr>
          <w:trHeight w:val="559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на тему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Сәяхә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(«В путешествии»)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диалог о путешествиях. Выражать собственное мнение, аргументируя его с учетом ситуации общения.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путешествия, употребление географических терминов, названий объектов на татарском языке. Участие в групповой работе, предусматривающей диалогическое общение.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Формулировка вопросов по теме.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Высказывание собственного мнения по теме</w:t>
            </w:r>
          </w:p>
        </w:tc>
      </w:tr>
      <w:tr>
        <w:trPr>
          <w:trHeight w:val="553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устного рассказа по картинкам.</w:t>
            </w:r>
          </w:p>
          <w:p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норм речевого этикета в ситуациях учебного и бытового общения</w:t>
            </w:r>
          </w:p>
        </w:tc>
      </w:tr>
      <w:tr>
        <w:trPr>
          <w:trHeight w:val="597"/>
        </w:trPr>
        <w:tc>
          <w:tcPr>
            <w:tcW w:w="4928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ьясы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241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(3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имен прилагательных.</w:t>
            </w:r>
          </w:p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Комментированное выполнение задания по соотнесению формы имени прилагательного с формой имени существительного.</w:t>
            </w:r>
          </w:p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Различение имен прилагательных среди других частей речи по обобщенному лексическому значению и вопросу.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ролью имен прилагательных в тексте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описании</w:t>
            </w:r>
          </w:p>
        </w:tc>
      </w:tr>
      <w:tr>
        <w:trPr>
          <w:trHeight w:val="882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самостоятельных частей речи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самостоятельных частей речи.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соотнесение слов и наборов их грамматических характеристик.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группировка слов, относящихся к разным самостоятельным частям речи по разным основаниям.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Перечисление самостоятельных частей речи, их признаков</w:t>
            </w:r>
          </w:p>
        </w:tc>
      </w:tr>
      <w:tr>
        <w:trPr>
          <w:trHeight w:val="693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Работа с текстом: кратко излагать содержание прочитанного (услышанного) текста, выражать свое отношение к </w:t>
            </w:r>
            <w:proofErr w:type="gram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прочитанному</w:t>
            </w:r>
            <w:proofErr w:type="gram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(услышанному).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Правильно списывать слова, предложения, текст объемом не более 15 слов.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Ответы на вопросы по тексту. Формулировка вопросов по тексту. </w:t>
            </w: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Озаглавливание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текста</w:t>
            </w:r>
          </w:p>
        </w:tc>
      </w:tr>
      <w:tr>
        <w:trPr>
          <w:trHeight w:val="504"/>
        </w:trPr>
        <w:tc>
          <w:tcPr>
            <w:tcW w:w="1951" w:type="dxa"/>
            <w:vMerge w:val="restart"/>
            <w:shd w:val="clear" w:color="auto" w:fill="auto"/>
          </w:tcPr>
          <w:p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(синтаксис)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(9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диалог, в ходе которого сравниваются предложение,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словосочетание, слово, называются их сходства и различия.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различение главных и второстепенных членов предложения.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главных членов предложения – подлежащего и сказуемого. Правильное составление предложения. Корректировать тексты с нарушенным порядком предложений.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составить план текста, текст по заданному плану</w:t>
            </w:r>
          </w:p>
        </w:tc>
      </w:tr>
      <w:tr>
        <w:trPr>
          <w:trHeight w:val="512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3 классе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группах: анализ текста, обоснование целесообразности выбора языковых средств, соответствующих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условиям общения.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чтение текста и нахождение в нем имен существительных, прилагательных, глаголов.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Творческие задания: создавать устные и письменные тексты разных типов (описание,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рассуждение, повествование).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составление текстов разных типов (описание, повествование, рассуждение) на одну и ту же тему</w:t>
            </w:r>
          </w:p>
        </w:tc>
      </w:tr>
      <w:tr>
        <w:trPr>
          <w:trHeight w:val="286"/>
        </w:trPr>
        <w:tc>
          <w:tcPr>
            <w:tcW w:w="1951" w:type="dxa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Сочинение по картине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pStyle w:val="TableParagraph"/>
              <w:ind w:left="0" w:firstLine="34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рисунками: провести анализ ситуаций речевого общения; подобрать к каждому рисунку варианты подписей </w:t>
            </w:r>
            <w:proofErr w:type="gramStart"/>
            <w:r>
              <w:rPr>
                <w:sz w:val="24"/>
                <w:szCs w:val="24"/>
              </w:rPr>
              <w:t>–у</w:t>
            </w:r>
            <w:proofErr w:type="gramEnd"/>
            <w:r>
              <w:rPr>
                <w:sz w:val="24"/>
                <w:szCs w:val="24"/>
              </w:rPr>
              <w:t>стойчивых этикетных выражений; написать сочинение по картине, используя выразительные средства татарского языка</w:t>
            </w:r>
          </w:p>
        </w:tc>
      </w:tr>
      <w:tr>
        <w:trPr>
          <w:trHeight w:val="693"/>
        </w:trPr>
        <w:tc>
          <w:tcPr>
            <w:tcW w:w="195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2977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2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Творческое задание: используя подчеркнутые в тексте слова, написать развернутое толкование значения незнакомого слова.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группе: соотнести краткие и развернутые толкования значений одних и тех же слов и ситуации, в которых эти толкования уместны; восстановить тексты, подобрав соответствующие им толкования значения слова.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 социокультурные реалии при чтении и слушании в рамках изученного материала.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выставки, посвященной национальной одежде народов России.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собственного мнения по изученной теме, приведение аргументов, формулировка монологического высказывания с учетом ситуации общения</w:t>
            </w:r>
          </w:p>
        </w:tc>
      </w:tr>
    </w:tbl>
    <w:p>
      <w:pPr>
        <w:pStyle w:val="3"/>
        <w:ind w:left="0"/>
      </w:pPr>
      <w:bookmarkStart w:id="48" w:name="_Toc105157905"/>
      <w:r>
        <w:t>4 класс – 68 ч.</w:t>
      </w:r>
      <w:bookmarkEnd w:id="4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4"/>
        <w:gridCol w:w="27"/>
        <w:gridCol w:w="3119"/>
        <w:gridCol w:w="708"/>
        <w:gridCol w:w="8931"/>
      </w:tblGrid>
      <w:tr>
        <w:trPr>
          <w:trHeight w:val="269"/>
        </w:trPr>
        <w:tc>
          <w:tcPr>
            <w:tcW w:w="1924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Тема, раздел курса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3146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Программное содержание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Основные виды деятельности обучающихся</w:t>
            </w:r>
          </w:p>
        </w:tc>
      </w:tr>
      <w:tr>
        <w:trPr>
          <w:trHeight w:val="269"/>
        </w:trPr>
        <w:tc>
          <w:tcPr>
            <w:tcW w:w="5070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228"/>
        </w:trPr>
        <w:tc>
          <w:tcPr>
            <w:tcW w:w="1951" w:type="dxa"/>
            <w:gridSpan w:val="2"/>
            <w:vMerge w:val="restart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текстом: послушать текст, который читает учитель, объяснить значение незнакомых слов, опираясь на информацию из текста; восстановить учебный текст, обобщив информацию из примеров.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паре: опираясь на информацию из текста и предложенный план, подготовить короткое устное сообщение, послушать сообщения друг друга и оценить их по критериям</w:t>
            </w:r>
          </w:p>
        </w:tc>
      </w:tr>
      <w:tr>
        <w:trPr>
          <w:trHeight w:val="276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по картине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иллюстрациями: подобрать подходящие названия к репродукциям картин русских художников; подобрать иллюстрацию к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тексту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бъяснить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значение слова на основе иллюстрации и информации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изтекста</w:t>
            </w:r>
            <w:proofErr w:type="spellEnd"/>
          </w:p>
        </w:tc>
      </w:tr>
      <w:tr>
        <w:trPr>
          <w:trHeight w:val="576"/>
        </w:trPr>
        <w:tc>
          <w:tcPr>
            <w:tcW w:w="1951" w:type="dxa"/>
            <w:gridSpan w:val="2"/>
            <w:vMerge w:val="restart"/>
            <w:shd w:val="clear" w:color="auto" w:fill="auto"/>
          </w:tcPr>
          <w:p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Систематический курс (фонетика)</w:t>
            </w:r>
          </w:p>
          <w:p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материала в 1, 2, 3 классах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Актуализация знаний о фонетике, лексике, грамматике татарского языка.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Учебный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диалог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«По каким признакам мы умеем характеризовать звуки?».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парах: устная характеристика звуков по заданным признакам.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Совместный анализ предложенного алгоритма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-буквенного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разбора.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Практическая работа: проведение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звуко­буквенного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разбора предложенных слов</w:t>
            </w:r>
          </w:p>
        </w:tc>
      </w:tr>
      <w:tr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работа: объяснение функции букв, обозначающих гласные звуки в открытом слоге.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Упражнение: дифференцировать буквы, обозначающие близкие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акустико­артикуляционным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признакам согласные звуки ([с] – [з], [ш] – [ж], [с] – [ш], [з] – [ж], [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] – [л], [ц] – [ч’] и т. д.).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 «Придумай слово с заданным звуком». Дифференцированное задание: установление основания для сравнения звуков.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характеризовать (устно) звуки по заданным признакам.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Учебный диалог «Объясняем особенности гласных и согласных звуков»</w:t>
            </w:r>
          </w:p>
        </w:tc>
      </w:tr>
      <w:tr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Совместная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бъяснение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функции твердых и мягких гласных при образовании слов, присоединении к ним аффиксов.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паре: распределение мягких и твердых слов в две группы.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Применение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сингармонизма в татарском языке</w:t>
            </w:r>
          </w:p>
        </w:tc>
      </w:tr>
      <w:tr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Ударение и его виды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за местом ударения и произношением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риведенных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учебнике.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Дидактическая игра «Придумай рифму» (предлагаются слова из орфоэпического словарика, к ним нужно придумать рифмы).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работа: выявление слов, где ударение не падает на последний слог</w:t>
            </w:r>
          </w:p>
        </w:tc>
      </w:tr>
      <w:tr>
        <w:trPr>
          <w:trHeight w:val="264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Транскрипция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звуко­буквенный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 слов.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Упражнение: подбор 1-2 слов к предложенной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звуко­буквенной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диалог «Сравниваем звуковой и буквенный состав слов», в ходе диалога формулируются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выводыо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возможных соотношениях звукового и буквенного состава слов, транскрипции.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произношения слов (транскрипция)</w:t>
            </w:r>
          </w:p>
        </w:tc>
      </w:tr>
      <w:tr>
        <w:trPr>
          <w:trHeight w:val="551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фонетического разбора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Совместное обсуждение порядка фонетического разбора слова.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фонетического разбора слов</w:t>
            </w:r>
          </w:p>
        </w:tc>
      </w:tr>
      <w:tr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таблицей: заполнение таблицы примерами слов с разным соотношением количества звуков и букв для каждой из трех колонок: количество звуков равно количеству букв, количество звуков меньше количества букв, количество звуков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больше количества букв.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определение количества слогов в слове, объяснение основания для деления слов на слоги.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нахождение в тексте слов с заданными характеристиками звукового и слогового состава слова</w:t>
            </w:r>
          </w:p>
        </w:tc>
      </w:tr>
      <w:tr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Проектное задание «Улицы, связанные с именами знаменитых людей, на карте моего города»</w:t>
            </w:r>
          </w:p>
        </w:tc>
      </w:tr>
      <w:tr>
        <w:trPr>
          <w:trHeight w:val="801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Понимание цели письменного пересказа текста.</w:t>
            </w:r>
          </w:p>
          <w:p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составление плана текста для подготовки к изложению. Пересказ текста по плану. Написание изложения</w:t>
            </w:r>
          </w:p>
        </w:tc>
      </w:tr>
      <w:tr>
        <w:trPr>
          <w:trHeight w:val="288"/>
        </w:trPr>
        <w:tc>
          <w:tcPr>
            <w:tcW w:w="5070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«Тир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ә-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як, көнкүреш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(«Мир вокруг меня»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526"/>
        </w:trPr>
        <w:tc>
          <w:tcPr>
            <w:tcW w:w="1951" w:type="dxa"/>
            <w:gridSpan w:val="2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(лексика,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морфология)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(14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состав татарского языка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 учителя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ословарн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татарского языка. Анализ текста,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разборсловарного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состава татарского языка с точки зрения происхождения слов</w:t>
            </w:r>
          </w:p>
        </w:tc>
      </w:tr>
      <w:tr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«Из каких языков вошли в татарский язык слова?»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паре: использование русских заимствований при работе с текстом.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русских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заимствований в татарском языке</w:t>
            </w:r>
          </w:p>
        </w:tc>
      </w:tr>
      <w:tr>
        <w:trPr>
          <w:trHeight w:val="237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Повторение. Работа с отрывком из фантастического произведения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Билгесез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планетада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(«На неизвестной планете»)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 «Угадай, какое это слово» (в ходе игры нужно опознавать заимствованные слова).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выписать из толкового словаря значение пяти заимствований.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работа: сочинить собственное небольшое фантастическое произведение и презентовать свое сочинение перед одноклассниками</w:t>
            </w:r>
          </w:p>
        </w:tc>
      </w:tr>
      <w:tr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Слово. Лексическое значение слова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группах: наблюдение за значением слов в тексте, установление значения слова с опорой на текст.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записями на доске: нахождение ошибок в объяснении лексического значения слов. Практическая работа: выписать из толкового словаря значения пяти слов, которые раньше не зна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а).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парах: один ученик читает значение слова из толкового словаря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вучебнике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второй отгадывает это слово, потом меняются ролями</w:t>
            </w:r>
          </w:p>
        </w:tc>
      </w:tr>
      <w:tr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и окончание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Совместная работа: определять словообразующие и формообразующие аффиксы. Работа в парах: образовывать новые слова при помощи аффиксов.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работа: выделять в словах корень и окончание</w:t>
            </w:r>
          </w:p>
        </w:tc>
      </w:tr>
      <w:tr>
        <w:trPr>
          <w:trHeight w:val="325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Творческое задание: составить кроссворд, часть слов объяснить с помощью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рисунков, часть слов – с помощью лексического значения слова</w:t>
            </w:r>
          </w:p>
        </w:tc>
      </w:tr>
      <w:tr>
        <w:trPr>
          <w:trHeight w:val="359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теста. Совместная проверка результатов</w:t>
            </w:r>
          </w:p>
        </w:tc>
      </w:tr>
      <w:tr>
        <w:trPr>
          <w:trHeight w:val="321"/>
        </w:trPr>
        <w:tc>
          <w:tcPr>
            <w:tcW w:w="5070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җирем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» («Моя Родина»)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>
        <w:trPr>
          <w:trHeight w:val="556"/>
        </w:trPr>
        <w:tc>
          <w:tcPr>
            <w:tcW w:w="1951" w:type="dxa"/>
            <w:gridSpan w:val="2"/>
            <w:shd w:val="clear" w:color="auto" w:fill="auto"/>
          </w:tcPr>
          <w:p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Виды речевой деятельности</w:t>
            </w:r>
          </w:p>
          <w:p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на тему «Росси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 шәһәрләре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«Города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презентации о городах России.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техникой</w:t>
            </w:r>
            <w:r>
              <w:rPr>
                <w:rFonts w:ascii="Times New Roman" w:eastAsia="@Arial Unicode MS" w:hAnsi="Times New Roman" w:cs="Times New Roman"/>
                <w:sz w:val="24"/>
                <w:szCs w:val="24"/>
                <w:lang w:eastAsia="ru-RU"/>
              </w:rPr>
              <w:t xml:space="preserve"> выступления перед знакомой аудиторией с небольшими сообщениями.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на татарском языке своей страны и культуры</w:t>
            </w:r>
          </w:p>
        </w:tc>
      </w:tr>
      <w:tr>
        <w:trPr>
          <w:trHeight w:val="551"/>
        </w:trPr>
        <w:tc>
          <w:tcPr>
            <w:tcW w:w="1951" w:type="dxa"/>
            <w:gridSpan w:val="2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(морфология)</w:t>
            </w:r>
          </w:p>
          <w:p>
            <w:pPr>
              <w:spacing w:after="0" w:line="240" w:lineRule="auto"/>
              <w:ind w:right="39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(19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части речи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таблицы «Части речи», по горизонтали в строках таблицы отражены следующие параметры: «Значение», «Вопросы», «Какие признаки не изменяются», «Какие признаки изменяются».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предложенного набора слов на основании того, какой частью речи они являются.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Наблюдение за грамматическими признаками самостоятельных частей речи.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Установление принадлежности слова к определенной части речи (в объеме изученного) по комплексу освоенных грамматических признаков</w:t>
            </w:r>
          </w:p>
        </w:tc>
      </w:tr>
      <w:tr>
        <w:trPr>
          <w:trHeight w:val="262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группе: нахождение у нескольких имен существительных грамматического признака, который объединяет эти имена существительные в группу.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изменение имен существительных по указанному признаку.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различать собственные и нарицательные имена существительные</w:t>
            </w:r>
          </w:p>
        </w:tc>
      </w:tr>
      <w:tr>
        <w:trPr>
          <w:trHeight w:val="300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определение грамматических признаков имен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прилагательных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омментироватьобразование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имен прилагательных.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</w:t>
            </w:r>
          </w:p>
        </w:tc>
      </w:tr>
      <w:tr>
        <w:trPr>
          <w:trHeight w:val="525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Моделирование в процессе коллективной работы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алгоритмаопределения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 сравнения прилагательных.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использование в тексте степени сравнения прилагательных.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работа: образовывать степени сравнения прилагательных</w:t>
            </w:r>
          </w:p>
        </w:tc>
      </w:tr>
      <w:tr>
        <w:trPr>
          <w:trHeight w:val="250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Словарный диктант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таблицей «Части речи», анализ содержания таблицы, установление основания для сравнения слов, относящихся к разным частям речи.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Упражнение: группировка слов на основании того, какой частью речи они являются.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Дифференцированное задание: классификация частей речи по признаку (самостоятельные и служебные части речи).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Комментированное выполнение задания, связанного с выбором основания для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сравнения слов, относящихся к одной части речи, но различающихся грамматическими признаками</w:t>
            </w:r>
          </w:p>
        </w:tc>
      </w:tr>
      <w:tr>
        <w:trPr>
          <w:trHeight w:val="213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Практическая работа: определение грамматических признаков местоимений.</w:t>
            </w:r>
          </w:p>
          <w:p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Упражнение: соотнесение слов и наборов их грамматических характеристик.</w:t>
            </w:r>
          </w:p>
          <w:p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Работа в парах: группировка местоимений по разным основаниям.</w:t>
            </w:r>
          </w:p>
          <w:p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Творческое задание: использовать в речи указательные и вопросительные местоимения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кем» («кто»),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нәрсә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» («что»),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кайда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» («где»),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күпме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» («сколько»),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бу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» («это»), «теге» («тот»)</w:t>
            </w:r>
            <w:proofErr w:type="gramEnd"/>
          </w:p>
        </w:tc>
      </w:tr>
      <w:tr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грамматических признаков имен числительных.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текста, поиск числительных в тексте, определение разряда (в рамках изученного)</w:t>
            </w:r>
          </w:p>
        </w:tc>
      </w:tr>
      <w:tr>
        <w:trPr>
          <w:trHeight w:val="225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под диктовку текста с учетом изученных правил правописания.</w:t>
            </w:r>
          </w:p>
          <w:p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 над ошибками</w:t>
            </w:r>
          </w:p>
        </w:tc>
      </w:tr>
      <w:tr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 Повелительное наклонение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Практическая работа: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распознавание формы повелительного наклонения глагола.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группах: анализ дидактического текста, поиск глаголов в тексте, определение наклонения глаголов, глаголов повелительного наклонения.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образовать повелительную форму от предложенных глаголов </w:t>
            </w:r>
          </w:p>
        </w:tc>
      </w:tr>
      <w:tr>
        <w:trPr>
          <w:trHeight w:val="350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Контрольное изложение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текста, текста по плану</w:t>
            </w:r>
          </w:p>
        </w:tc>
      </w:tr>
      <w:tr>
        <w:trPr>
          <w:trHeight w:val="1138"/>
        </w:trPr>
        <w:tc>
          <w:tcPr>
            <w:tcW w:w="1951" w:type="dxa"/>
            <w:gridSpan w:val="2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(2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Контрольное списывание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текстом: читать про себя и полностью понимать содержание небольших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текстов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оставлять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текст из разрозненных предложений, частей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текста,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определять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значение незнакомых слов по контексту.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Правильное списывание текста объемом не более 20 слов</w:t>
            </w:r>
          </w:p>
        </w:tc>
      </w:tr>
      <w:tr>
        <w:trPr>
          <w:trHeight w:val="557"/>
        </w:trPr>
        <w:tc>
          <w:tcPr>
            <w:tcW w:w="5070" w:type="dxa"/>
            <w:gridSpan w:val="3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«Татар д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өн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ьясы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» </w:t>
            </w:r>
          </w:p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(«Мир татарского народа»)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>
        <w:trPr>
          <w:trHeight w:val="246"/>
        </w:trPr>
        <w:tc>
          <w:tcPr>
            <w:tcW w:w="1951" w:type="dxa"/>
            <w:gridSpan w:val="2"/>
            <w:vMerge w:val="restart"/>
            <w:shd w:val="clear" w:color="auto" w:fill="auto"/>
          </w:tcPr>
          <w:p>
            <w:pPr>
              <w:spacing w:after="0" w:line="240" w:lineRule="auto"/>
              <w:ind w:right="-10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Систематический курс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(морфология, синтаксис) 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(15 ч.)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Практическая работа: определять категорию времени глагола: настоящее, прошедшее и будущее.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Коллективная работа: образовывать отрицательный аспект глаголов настоящего, прошедшего и будущего времени.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в парах: образовать различные временные формы глагола изъявительного наклонения.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Творческое задание: составление текста о героях Великой отечественной войны, употребление разных временных форм глаголов изъявительного наклонения</w:t>
            </w:r>
          </w:p>
        </w:tc>
      </w:tr>
      <w:tr>
        <w:trPr>
          <w:trHeight w:val="287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Работа с текстом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Сәгать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найти все глаголы текста, образоват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от них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различныевременные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формы. </w:t>
            </w:r>
          </w:p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парах: с помощью карты выделить места, где был герой-поэт Муса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записать названия этих мест.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Работа с картиной Хариса Якупова «Хөкем алдыннан»</w:t>
            </w:r>
          </w:p>
        </w:tc>
      </w:tr>
      <w:tr>
        <w:trPr>
          <w:trHeight w:val="501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члены предложения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работа: определение главных членов предложения. Коллективная работа: составление из набора слов предложения.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в парах: нераспространенные предложения, состоящие только из главных членов, преобразовать в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распространенное</w:t>
            </w:r>
            <w:proofErr w:type="gramEnd"/>
          </w:p>
        </w:tc>
      </w:tr>
      <w:tr>
        <w:trPr>
          <w:trHeight w:val="513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Второстепенные члены предложения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работа: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выявлениевторостепенных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членов предложения. Коллективная работа: составление из набора слов предложения.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в парах: определять в тексте главные и второстепенные члены предложений.</w:t>
            </w:r>
          </w:p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задание: решение кроссворда</w:t>
            </w:r>
          </w:p>
        </w:tc>
      </w:tr>
      <w:tr>
        <w:trPr>
          <w:trHeight w:val="275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Проектное задание: «Татарские народные сказки». Использовать знания о социокультурных реалиях при создании письменных высказываний</w:t>
            </w:r>
          </w:p>
        </w:tc>
      </w:tr>
      <w:tr>
        <w:trPr>
          <w:trHeight w:val="288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Написание под диктовку текста, выполнение грамматического задания</w:t>
            </w:r>
          </w:p>
        </w:tc>
      </w:tr>
      <w:tr>
        <w:trPr>
          <w:trHeight w:val="616"/>
        </w:trPr>
        <w:tc>
          <w:tcPr>
            <w:tcW w:w="1951" w:type="dxa"/>
            <w:gridSpan w:val="2"/>
            <w:vMerge/>
            <w:shd w:val="clear" w:color="auto" w:fill="auto"/>
          </w:tcPr>
          <w:p>
            <w:pPr>
              <w:spacing w:after="0" w:line="240" w:lineRule="auto"/>
              <w:ind w:lef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31" w:type="dxa"/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Написание сочинения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 табигатьнең дусты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после работы с текстом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Гөлчәчәк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>
      <w:pPr>
        <w:pStyle w:val="a3"/>
        <w:spacing w:line="360" w:lineRule="auto"/>
        <w:ind w:right="154"/>
        <w:rPr>
          <w:b/>
          <w:sz w:val="28"/>
          <w:szCs w:val="28"/>
          <w:lang w:val="tt-RU"/>
        </w:rPr>
      </w:pPr>
    </w:p>
    <w:p>
      <w:pPr>
        <w:pStyle w:val="a3"/>
        <w:spacing w:line="360" w:lineRule="auto"/>
        <w:ind w:right="154" w:firstLine="709"/>
        <w:rPr>
          <w:sz w:val="28"/>
          <w:szCs w:val="28"/>
          <w:lang w:val="tt-RU"/>
        </w:rPr>
      </w:pPr>
    </w:p>
    <w:p>
      <w:pPr>
        <w:spacing w:after="160" w:line="256" w:lineRule="auto"/>
        <w:jc w:val="right"/>
        <w:rPr>
          <w:rFonts w:ascii="Times New Roman" w:hAnsi="Times New Roman"/>
          <w:sz w:val="28"/>
          <w:szCs w:val="28"/>
          <w:lang w:val="tt-RU"/>
        </w:rPr>
        <w:sectPr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>
      <w:pPr>
        <w:pStyle w:val="3"/>
        <w:spacing w:before="0" w:after="240"/>
        <w:ind w:hanging="159"/>
        <w:rPr>
          <w:lang w:val="tt-RU"/>
        </w:rPr>
      </w:pPr>
      <w:bookmarkStart w:id="49" w:name="_Toc105157906"/>
      <w:r>
        <w:rPr>
          <w:lang w:val="tt-RU"/>
        </w:rPr>
        <w:lastRenderedPageBreak/>
        <w:t>ПРИЛОЖЕНИЯ</w:t>
      </w:r>
      <w:bookmarkEnd w:id="49"/>
    </w:p>
    <w:p>
      <w:pPr>
        <w:pStyle w:val="3"/>
        <w:jc w:val="right"/>
        <w:rPr>
          <w:b w:val="0"/>
          <w:bCs/>
        </w:rPr>
      </w:pPr>
      <w:bookmarkStart w:id="50" w:name="_Toc105157907"/>
      <w:r>
        <w:rPr>
          <w:b w:val="0"/>
          <w:bCs/>
        </w:rPr>
        <w:t>Приложение 1</w:t>
      </w:r>
      <w:bookmarkEnd w:id="50"/>
    </w:p>
    <w:p>
      <w:pPr>
        <w:pStyle w:val="a8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Учебно-методическое и информационно-ресурсное обеспечение </w:t>
      </w:r>
    </w:p>
    <w:p>
      <w:pPr>
        <w:pStyle w:val="a8"/>
        <w:spacing w:after="0" w:line="360" w:lineRule="auto"/>
        <w:ind w:left="0" w:right="-2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Методические пособия</w:t>
      </w:r>
    </w:p>
    <w:p>
      <w:pPr>
        <w:pStyle w:val="a8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Гиниятуллина Л. М, Шакурова М. М. Туган телне укыту методикасының бүгенге көн проблемалары. – Казан: Вестфалика, 2018. – 120 б.</w:t>
      </w:r>
    </w:p>
    <w:p>
      <w:pPr>
        <w:pStyle w:val="a8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Харисов Ф. Ф., Харисова Ч. М. Татар теле: диктантлар җыентыгы. 1-4 нче сыйныф укучылары өчен. – Казан: Мәгариф-Вакыт, 2018. – 55 б.</w:t>
      </w:r>
    </w:p>
    <w:p>
      <w:pPr>
        <w:pStyle w:val="a8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="Times New Roman" w:hAnsi="Times New Roman"/>
          <w:sz w:val="28"/>
          <w:szCs w:val="28"/>
          <w:lang w:val="tt-RU" w:eastAsia="ar-SA"/>
        </w:rPr>
        <w:t>Шәкүрова М. М., Гыйниятуллина Л. М. Башлангыч сыйныфларда «Туган тел» предметын укыту: яңартылган эчтәлек һәм перспективалар. Методик ярдәмлек. – Казан: ТР ФА ТӘһСИ, 2018. – 40 б.</w:t>
      </w:r>
    </w:p>
    <w:p>
      <w:pPr>
        <w:pStyle w:val="a8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Шәкүрова М. М., Юсупов А. Ф., Хөснетдинов Д. Х. Татар урта гомуми белем бирү оешмаларында татар телен укыту методикасы. – Казан: Казан ун-ты нәшр., 2015. – 110 б. </w:t>
      </w:r>
    </w:p>
    <w:p>
      <w:pPr>
        <w:pStyle w:val="a8"/>
        <w:widowControl w:val="0"/>
        <w:numPr>
          <w:ilvl w:val="0"/>
          <w:numId w:val="12"/>
        </w:numPr>
        <w:tabs>
          <w:tab w:val="left" w:pos="1134"/>
          <w:tab w:val="left" w:pos="1418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Шәкурова М. М. Дидактик уеннар: «Туган тел (татар теле)» һәм «Әдәби уку» дәресләрендә куллану өчен. Башлангыч гомуми белем бирү оешмалары өчен методик әсбап / М. М. Шәкүрова, Л. М. Гыйниятуллина, Г. Н. Мөхәрләмова, Д. М. Абдуллина. – Казан, 2019. – 60 б.</w:t>
      </w:r>
    </w:p>
    <w:p>
      <w:pPr>
        <w:pStyle w:val="a8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Словари</w:t>
      </w:r>
    </w:p>
    <w:p>
      <w:pPr>
        <w:pStyle w:val="a8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телене</w:t>
      </w:r>
      <w:proofErr w:type="gramEnd"/>
      <w:r>
        <w:rPr>
          <w:rFonts w:ascii="Times New Roman" w:hAnsi="Times New Roman"/>
          <w:sz w:val="28"/>
          <w:szCs w:val="28"/>
        </w:rPr>
        <w:t>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аңлатмалы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сүзлеге</w:t>
      </w:r>
      <w:proofErr w:type="spellEnd"/>
      <w:r>
        <w:rPr>
          <w:rFonts w:ascii="Times New Roman" w:hAnsi="Times New Roman"/>
          <w:sz w:val="28"/>
          <w:szCs w:val="28"/>
        </w:rPr>
        <w:t xml:space="preserve">: 3 </w:t>
      </w:r>
      <w:proofErr w:type="spellStart"/>
      <w:r>
        <w:rPr>
          <w:rFonts w:ascii="Times New Roman" w:hAnsi="Times New Roman"/>
          <w:sz w:val="28"/>
          <w:szCs w:val="28"/>
        </w:rPr>
        <w:t>томда</w:t>
      </w:r>
      <w:proofErr w:type="spellEnd"/>
      <w:r>
        <w:rPr>
          <w:rFonts w:ascii="Times New Roman" w:hAnsi="Times New Roman"/>
          <w:sz w:val="28"/>
          <w:szCs w:val="28"/>
        </w:rPr>
        <w:t>. – Казан: Тат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>., 1977. – Т. 1. – 476 б.</w:t>
      </w:r>
    </w:p>
    <w:p>
      <w:pPr>
        <w:pStyle w:val="a8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телене</w:t>
      </w:r>
      <w:proofErr w:type="gramEnd"/>
      <w:r>
        <w:rPr>
          <w:rFonts w:ascii="Times New Roman" w:hAnsi="Times New Roman"/>
          <w:sz w:val="28"/>
          <w:szCs w:val="28"/>
        </w:rPr>
        <w:t>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аңлатмалы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сүзлеге</w:t>
      </w:r>
      <w:proofErr w:type="spellEnd"/>
      <w:r>
        <w:rPr>
          <w:rFonts w:ascii="Times New Roman" w:hAnsi="Times New Roman"/>
          <w:sz w:val="28"/>
          <w:szCs w:val="28"/>
        </w:rPr>
        <w:t xml:space="preserve">: 3 </w:t>
      </w:r>
      <w:proofErr w:type="spellStart"/>
      <w:r>
        <w:rPr>
          <w:rFonts w:ascii="Times New Roman" w:hAnsi="Times New Roman"/>
          <w:sz w:val="28"/>
          <w:szCs w:val="28"/>
        </w:rPr>
        <w:t>томда</w:t>
      </w:r>
      <w:proofErr w:type="spellEnd"/>
      <w:r>
        <w:rPr>
          <w:rFonts w:ascii="Times New Roman" w:hAnsi="Times New Roman"/>
          <w:sz w:val="28"/>
          <w:szCs w:val="28"/>
        </w:rPr>
        <w:t>. – Т. 2. – Казан: Тат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>., 1979. – 726 б.</w:t>
      </w:r>
    </w:p>
    <w:p>
      <w:pPr>
        <w:pStyle w:val="a8"/>
        <w:numPr>
          <w:ilvl w:val="0"/>
          <w:numId w:val="12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Татар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телене</w:t>
      </w:r>
      <w:proofErr w:type="gramEnd"/>
      <w:r>
        <w:rPr>
          <w:rFonts w:ascii="Times New Roman" w:hAnsi="Times New Roman"/>
          <w:sz w:val="28"/>
          <w:szCs w:val="28"/>
        </w:rPr>
        <w:t>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аңлатмалы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сүзлеге</w:t>
      </w:r>
      <w:proofErr w:type="spellEnd"/>
      <w:r>
        <w:rPr>
          <w:rFonts w:ascii="Times New Roman" w:hAnsi="Times New Roman"/>
          <w:sz w:val="28"/>
          <w:szCs w:val="28"/>
        </w:rPr>
        <w:t xml:space="preserve">: 3 </w:t>
      </w:r>
      <w:proofErr w:type="spellStart"/>
      <w:r>
        <w:rPr>
          <w:rFonts w:ascii="Times New Roman" w:hAnsi="Times New Roman"/>
          <w:sz w:val="28"/>
          <w:szCs w:val="28"/>
        </w:rPr>
        <w:t>томда</w:t>
      </w:r>
      <w:proofErr w:type="spellEnd"/>
      <w:r>
        <w:rPr>
          <w:rFonts w:ascii="Times New Roman" w:hAnsi="Times New Roman"/>
          <w:sz w:val="28"/>
          <w:szCs w:val="28"/>
        </w:rPr>
        <w:t>. – Т. 3. – Казан: Тат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>., 1981. – 832 б.</w:t>
      </w:r>
    </w:p>
    <w:p>
      <w:pPr>
        <w:pStyle w:val="a8"/>
        <w:numPr>
          <w:ilvl w:val="0"/>
          <w:numId w:val="12"/>
        </w:numPr>
        <w:tabs>
          <w:tab w:val="left" w:pos="851"/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Татар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телене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ң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аңлатмалы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сүзлеге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IV том: Л – Р. – Казан: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ТӘһСИ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, 2018. – 760 б.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Татар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телене</w:t>
      </w:r>
      <w:proofErr w:type="gramEnd"/>
      <w:r>
        <w:rPr>
          <w:rFonts w:ascii="Times New Roman" w:hAnsi="Times New Roman" w:cs="Times New Roman"/>
          <w:sz w:val="28"/>
          <w:szCs w:val="28"/>
        </w:rPr>
        <w:t>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аңлатмалы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сүзлеге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V том: </w:t>
      </w:r>
      <w:proofErr w:type="gramStart"/>
      <w:r>
        <w:rPr>
          <w:rFonts w:ascii="Times New Roman" w:hAnsi="Times New Roman" w:cs="Times New Roman"/>
          <w:sz w:val="28"/>
          <w:szCs w:val="28"/>
        </w:rPr>
        <w:t>С–Т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– Казан: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ТӘһСИ</w:t>
      </w:r>
      <w:proofErr w:type="spellEnd"/>
      <w:r>
        <w:rPr>
          <w:rFonts w:ascii="Times New Roman" w:hAnsi="Times New Roman" w:cs="Times New Roman"/>
          <w:sz w:val="28"/>
          <w:szCs w:val="28"/>
        </w:rPr>
        <w:t>, 2019. – 908 б.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Татар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телене</w:t>
      </w:r>
      <w:proofErr w:type="gramEnd"/>
      <w:r>
        <w:rPr>
          <w:rFonts w:ascii="Times New Roman" w:hAnsi="Times New Roman" w:cs="Times New Roman"/>
          <w:sz w:val="28"/>
          <w:szCs w:val="28"/>
        </w:rPr>
        <w:t>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аңлатмалы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сүзлеге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VI том: </w:t>
      </w:r>
      <w:proofErr w:type="gramStart"/>
      <w:r>
        <w:rPr>
          <w:rFonts w:ascii="Times New Roman" w:hAnsi="Times New Roman" w:cs="Times New Roman"/>
          <w:sz w:val="28"/>
          <w:szCs w:val="28"/>
        </w:rPr>
        <w:t>У–Я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– Казан: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ТӘһСИ</w:t>
      </w:r>
      <w:proofErr w:type="spellEnd"/>
      <w:r>
        <w:rPr>
          <w:rFonts w:ascii="Times New Roman" w:hAnsi="Times New Roman" w:cs="Times New Roman"/>
          <w:sz w:val="28"/>
          <w:szCs w:val="28"/>
        </w:rPr>
        <w:t>, 2021. – 912 б.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Харисов Ф. Ф., Харисова Ч. М. Иллюстрированный татарско-русский тематический словарь. – Казань: Татарское книжное издательство, 2017. – 142 с.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Ханбикова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Ш. С. Татар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теленең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синонимнар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сүзлеге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 Ш. С. 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Ханбикова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Ф. С. Сафиуллина. – Казан: Татар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нәшр</w:t>
      </w:r>
      <w:proofErr w:type="spellEnd"/>
      <w:r>
        <w:rPr>
          <w:rFonts w:ascii="Times New Roman" w:hAnsi="Times New Roman" w:cs="Times New Roman"/>
          <w:sz w:val="28"/>
          <w:szCs w:val="28"/>
        </w:rPr>
        <w:t>., 2014. – 263 б.</w:t>
      </w:r>
    </w:p>
    <w:p>
      <w:pPr>
        <w:pStyle w:val="a8"/>
        <w:tabs>
          <w:tab w:val="num" w:pos="142"/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Справочная литература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Әдипләребез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библиографик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белешмәлек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2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1 том /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төз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 Р. 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Н.Даутов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Р. Ф.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Рахмани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– Казан: </w:t>
      </w:r>
      <w:r>
        <w:rPr>
          <w:rFonts w:ascii="Times New Roman" w:hAnsi="Times New Roman"/>
          <w:sz w:val="28"/>
          <w:szCs w:val="28"/>
        </w:rPr>
        <w:t>Татар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2009. – 750 с.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Әдипләребез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библиографик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белешмәлек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2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2 том /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төз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 Р. Н. 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Даутов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Р. Ф.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Рахмани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. – Казан: Татар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ит.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нәшр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., 2009. – 734 с. 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Исәнбәт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Н. С. Татар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халык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мәкальләре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3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1 том. – Казан: </w:t>
      </w:r>
      <w:r>
        <w:rPr>
          <w:rFonts w:ascii="Times New Roman" w:hAnsi="Times New Roman"/>
          <w:sz w:val="28"/>
          <w:szCs w:val="28"/>
        </w:rPr>
        <w:t>Татар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2010. – 623 с.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Исәнбәт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Н. С. Татар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халык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мәкальләре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3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2 том. – Казан: </w:t>
      </w:r>
      <w:r>
        <w:rPr>
          <w:rFonts w:ascii="Times New Roman" w:hAnsi="Times New Roman"/>
          <w:sz w:val="28"/>
          <w:szCs w:val="28"/>
        </w:rPr>
        <w:t>Татар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2010. – 749 с.</w:t>
      </w:r>
    </w:p>
    <w:p>
      <w:pPr>
        <w:pStyle w:val="a8"/>
        <w:numPr>
          <w:ilvl w:val="0"/>
          <w:numId w:val="1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Исәнбәт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Н. С. Татар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халык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мәкальләре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. 3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томда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3 том. – Казан: </w:t>
      </w:r>
      <w:r>
        <w:rPr>
          <w:rFonts w:ascii="Times New Roman" w:hAnsi="Times New Roman"/>
          <w:sz w:val="28"/>
          <w:szCs w:val="28"/>
        </w:rPr>
        <w:t>Татар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  <w:r>
        <w:rPr>
          <w:rFonts w:ascii="Times New Roman" w:hAnsi="Times New Roman"/>
          <w:sz w:val="28"/>
          <w:szCs w:val="28"/>
        </w:rPr>
        <w:t xml:space="preserve">ит. </w:t>
      </w:r>
      <w:proofErr w:type="spellStart"/>
      <w:r>
        <w:rPr>
          <w:rFonts w:ascii="Times New Roman" w:hAnsi="Times New Roman"/>
          <w:sz w:val="28"/>
          <w:szCs w:val="28"/>
        </w:rPr>
        <w:t>нәшр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2010. – 799 с.</w:t>
      </w:r>
    </w:p>
    <w:p>
      <w:pPr>
        <w:pStyle w:val="a8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Периодические издания</w:t>
      </w:r>
    </w:p>
    <w:p>
      <w:pPr>
        <w:pStyle w:val="a8"/>
        <w:numPr>
          <w:ilvl w:val="0"/>
          <w:numId w:val="12"/>
        </w:numPr>
        <w:tabs>
          <w:tab w:val="left" w:pos="709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t>Детский журнал «Сабантуй» («Сабантуй») на татарском языке.</w:t>
      </w:r>
    </w:p>
    <w:p>
      <w:pPr>
        <w:pStyle w:val="a8"/>
        <w:numPr>
          <w:ilvl w:val="0"/>
          <w:numId w:val="12"/>
        </w:numPr>
        <w:tabs>
          <w:tab w:val="left" w:pos="709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t>Детский журнал «</w:t>
      </w:r>
      <w:proofErr w:type="spellStart"/>
      <w:r>
        <w:rPr>
          <w:rFonts w:ascii="Times New Roman" w:eastAsia="Times New Roman" w:hAnsi="Times New Roman"/>
          <w:sz w:val="28"/>
          <w:szCs w:val="28"/>
          <w:lang w:bidi="en-US"/>
        </w:rPr>
        <w:t>Ялкын</w:t>
      </w:r>
      <w:proofErr w:type="spellEnd"/>
      <w:r>
        <w:rPr>
          <w:rFonts w:ascii="Times New Roman" w:eastAsia="Times New Roman" w:hAnsi="Times New Roman"/>
          <w:sz w:val="28"/>
          <w:szCs w:val="28"/>
          <w:lang w:bidi="en-US"/>
        </w:rPr>
        <w:t>» («Пламя»).</w:t>
      </w:r>
    </w:p>
    <w:p>
      <w:pPr>
        <w:pStyle w:val="a8"/>
        <w:numPr>
          <w:ilvl w:val="0"/>
          <w:numId w:val="12"/>
        </w:numPr>
        <w:tabs>
          <w:tab w:val="left" w:pos="709"/>
        </w:tabs>
        <w:spacing w:after="0" w:line="360" w:lineRule="auto"/>
        <w:ind w:hanging="11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t>Научно-методический журнал «</w:t>
      </w:r>
      <w:proofErr w:type="spellStart"/>
      <w:r>
        <w:rPr>
          <w:rFonts w:ascii="Times New Roman" w:eastAsia="Times New Roman" w:hAnsi="Times New Roman"/>
          <w:sz w:val="28"/>
          <w:szCs w:val="28"/>
          <w:lang w:bidi="en-US"/>
        </w:rPr>
        <w:t>Мәгариф</w:t>
      </w:r>
      <w:proofErr w:type="spellEnd"/>
      <w:r>
        <w:rPr>
          <w:rFonts w:ascii="Times New Roman" w:eastAsia="Times New Roman" w:hAnsi="Times New Roman"/>
          <w:sz w:val="28"/>
          <w:szCs w:val="28"/>
          <w:lang w:bidi="en-US"/>
        </w:rPr>
        <w:t>» («</w:t>
      </w:r>
      <w:proofErr w:type="spellStart"/>
      <w:r>
        <w:rPr>
          <w:rFonts w:ascii="Times New Roman" w:eastAsia="Times New Roman" w:hAnsi="Times New Roman"/>
          <w:sz w:val="28"/>
          <w:szCs w:val="28"/>
          <w:lang w:bidi="en-US"/>
        </w:rPr>
        <w:t>Магариф</w:t>
      </w:r>
      <w:proofErr w:type="spellEnd"/>
      <w:r>
        <w:rPr>
          <w:rFonts w:ascii="Times New Roman" w:eastAsia="Times New Roman" w:hAnsi="Times New Roman"/>
          <w:sz w:val="28"/>
          <w:szCs w:val="28"/>
          <w:lang w:bidi="en-US"/>
        </w:rPr>
        <w:t>»).</w:t>
      </w:r>
    </w:p>
    <w:p>
      <w:pPr>
        <w:pStyle w:val="a8"/>
        <w:tabs>
          <w:tab w:val="left" w:pos="1134"/>
          <w:tab w:val="left" w:pos="1276"/>
        </w:tabs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Информационные ресурсы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 художественных произведений на татарском языке //</w:t>
      </w:r>
      <w:r>
        <w:rPr>
          <w:rFonts w:ascii="Times New Roman" w:eastAsia="Times New Roman" w:hAnsi="Times New Roman" w:cs="Times New Roman"/>
          <w:sz w:val="28"/>
        </w:rPr>
        <w:t> URL: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</w:t>
      </w:r>
      <w:hyperlink r:id="rId12" w:tgtFrame="_blank" w:history="1">
        <w:r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Kitapxane.at.ru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Видеоуроки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родном (татарском) языке </w:t>
      </w:r>
      <w:r>
        <w:rPr>
          <w:rFonts w:ascii="Times New Roman" w:eastAsia="Times New Roman" w:hAnsi="Times New Roman" w:cs="Times New Roman"/>
          <w:sz w:val="28"/>
        </w:rPr>
        <w:t>// URL: </w:t>
      </w:r>
      <w:r>
        <w:rPr>
          <w:rFonts w:ascii="Times New Roman" w:hAnsi="Times New Roman" w:cs="Times New Roman"/>
          <w:sz w:val="28"/>
          <w:szCs w:val="28"/>
        </w:rPr>
        <w:t>https://disk.yandex.ru/d/aWuDx4MPotjxQg/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Интерактивная мультимедийная энциклопедия </w:t>
      </w:r>
      <w:r>
        <w:rPr>
          <w:rFonts w:ascii="Times New Roman" w:eastAsia="Times New Roman" w:hAnsi="Times New Roman" w:cs="Times New Roman"/>
          <w:sz w:val="28"/>
        </w:rPr>
        <w:t>// URL: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www.balarf.ru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развития образования РТ </w:t>
      </w:r>
      <w:r>
        <w:rPr>
          <w:rFonts w:ascii="Times New Roman" w:eastAsia="Times New Roman" w:hAnsi="Times New Roman" w:cs="Times New Roman"/>
          <w:sz w:val="28"/>
        </w:rPr>
        <w:t>// URL: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/http://www.irort.ru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образования и науки РТ //</w:t>
      </w:r>
      <w:r>
        <w:rPr>
          <w:rFonts w:ascii="Times New Roman" w:eastAsia="Times New Roman" w:hAnsi="Times New Roman" w:cs="Times New Roman"/>
          <w:sz w:val="28"/>
        </w:rPr>
        <w:t> URL: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http://mon.tatarstan.ru 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Озвученный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русско-татарский онлайн-словарь // </w:t>
      </w:r>
      <w:r>
        <w:rPr>
          <w:rFonts w:ascii="Times New Roman" w:eastAsia="Times New Roman" w:hAnsi="Times New Roman" w:cs="Times New Roman"/>
          <w:sz w:val="28"/>
        </w:rPr>
        <w:t>URL:</w:t>
      </w:r>
      <w:r>
        <w:rPr>
          <w:rFonts w:ascii="Times New Roman" w:hAnsi="Times New Roman" w:cs="Times New Roman"/>
          <w:sz w:val="28"/>
          <w:szCs w:val="28"/>
        </w:rPr>
        <w:t>www.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ganiev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org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Образовательный портал Министерства образования и науки РТ // URL: http://</w:t>
      </w:r>
      <w:hyperlink r:id="rId13" w:history="1">
        <w:r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www.edu.kzn.ru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Портал татарского образования //</w:t>
      </w:r>
      <w:r>
        <w:rPr>
          <w:rFonts w:ascii="Times New Roman" w:eastAsia="Times New Roman" w:hAnsi="Times New Roman" w:cs="Times New Roman"/>
          <w:sz w:val="28"/>
        </w:rPr>
        <w:t> URL: 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 w:bidi="en-US"/>
        </w:rPr>
        <w:t>http</w:t>
      </w:r>
      <w:r>
        <w:rPr>
          <w:rFonts w:ascii="Times New Roman" w:eastAsia="Times New Roman" w:hAnsi="Times New Roman" w:cs="Times New Roman"/>
          <w:sz w:val="28"/>
          <w:szCs w:val="28"/>
          <w:lang w:eastAsia="ru-RU" w:bidi="en-US"/>
        </w:rPr>
        <w:t>://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belem.ru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Сайт издания «100 лет нашему дому» // </w:t>
      </w:r>
      <w:r>
        <w:rPr>
          <w:rFonts w:ascii="Times New Roman" w:eastAsia="Times New Roman" w:hAnsi="Times New Roman" w:cs="Times New Roman"/>
          <w:sz w:val="28"/>
        </w:rPr>
        <w:t>URL:</w:t>
      </w:r>
      <w:r>
        <w:rPr>
          <w:rFonts w:ascii="Times New Roman" w:hAnsi="Times New Roman" w:cs="Times New Roman"/>
          <w:sz w:val="28"/>
          <w:szCs w:val="28"/>
        </w:rPr>
        <w:t>www.100летнашемудому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Сборник анимационных фильмов, созданных объединением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Татармультфильм</w:t>
      </w:r>
      <w:proofErr w:type="spellEnd"/>
      <w:r>
        <w:rPr>
          <w:rFonts w:ascii="Times New Roman" w:hAnsi="Times New Roman" w:cs="Times New Roman"/>
          <w:sz w:val="28"/>
          <w:szCs w:val="28"/>
        </w:rPr>
        <w:t>» // </w:t>
      </w:r>
      <w:r>
        <w:rPr>
          <w:rFonts w:ascii="Times New Roman" w:eastAsia="Times New Roman" w:hAnsi="Times New Roman" w:cs="Times New Roman"/>
          <w:sz w:val="28"/>
        </w:rPr>
        <w:t>URL: </w:t>
      </w:r>
      <w:hyperlink r:id="rId14" w:history="1">
        <w:r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www.tatarcartoon.ru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язык: большой электронный свод // </w:t>
      </w:r>
      <w:r>
        <w:rPr>
          <w:rFonts w:ascii="Times New Roman" w:eastAsia="Times New Roman" w:hAnsi="Times New Roman" w:cs="Times New Roman"/>
          <w:sz w:val="28"/>
        </w:rPr>
        <w:t>URL: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http://www.antat.ru/ru/tatzet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Тексты на татарском языке // </w:t>
      </w:r>
      <w:r>
        <w:rPr>
          <w:rFonts w:ascii="Times New Roman" w:eastAsia="Times New Roman" w:hAnsi="Times New Roman" w:cs="Times New Roman"/>
          <w:sz w:val="28"/>
        </w:rPr>
        <w:t>URL: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</w:t>
      </w:r>
      <w:hyperlink r:id="rId15" w:tgtFrame="_blank" w:history="1">
        <w:r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Tatarca.boom.ru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УМК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Сәлам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!» // </w:t>
      </w:r>
      <w:r>
        <w:rPr>
          <w:rFonts w:ascii="Times New Roman" w:eastAsia="Times New Roman" w:hAnsi="Times New Roman" w:cs="Times New Roman"/>
          <w:sz w:val="28"/>
        </w:rPr>
        <w:t>URL: </w:t>
      </w:r>
      <w:hyperlink r:id="rId16" w:history="1">
        <w:r>
          <w:rPr>
            <w:rStyle w:val="ab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eastAsia="ru-RU"/>
          </w:rPr>
          <w:t>http://selam.tatar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Школьная электронная энциклопедия «Татар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иле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»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// </w:t>
      </w:r>
      <w:r>
        <w:rPr>
          <w:rFonts w:ascii="Times New Roman" w:eastAsia="Times New Roman" w:hAnsi="Times New Roman" w:cs="Times New Roman"/>
          <w:sz w:val="28"/>
        </w:rPr>
        <w:t>URL: </w:t>
      </w:r>
      <w:hyperlink r:id="rId17" w:history="1">
        <w:r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www.</w:t>
        </w:r>
      </w:hyperlink>
      <w:hyperlink r:id="rId18" w:history="1">
        <w:r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chrestomathy.tatarile.tatar</w:t>
        </w:r>
      </w:hyperlink>
      <w:hyperlink w:history="1">
        <w:r>
          <w:rPr>
            <w:rStyle w:val="ab"/>
            <w:rFonts w:ascii="Times New Roman" w:eastAsia="Times New Roman" w:hAnsi="Times New Roman" w:cs="Times New Roman"/>
            <w:bCs/>
            <w:color w:val="auto"/>
            <w:sz w:val="28"/>
            <w:szCs w:val="28"/>
            <w:u w:val="none"/>
            <w:shd w:val="clear" w:color="auto" w:fill="FFFFFF"/>
          </w:rPr>
          <w:t>.ru /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Языки народов России в Интернете // </w:t>
      </w:r>
      <w:r>
        <w:rPr>
          <w:rFonts w:ascii="Times New Roman" w:eastAsia="Times New Roman" w:hAnsi="Times New Roman" w:cs="Times New Roman"/>
          <w:sz w:val="28"/>
        </w:rPr>
        <w:t>URL: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http://www.peoples.org.ru 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Электронные формы учебников // </w:t>
      </w:r>
      <w:r>
        <w:rPr>
          <w:rFonts w:ascii="Times New Roman" w:eastAsia="Times New Roman" w:hAnsi="Times New Roman" w:cs="Times New Roman"/>
          <w:sz w:val="28"/>
        </w:rPr>
        <w:t>URL: </w:t>
      </w:r>
      <w:hyperlink r:id="rId19" w:history="1">
        <w:r>
          <w:rPr>
            <w:rStyle w:val="ab"/>
            <w:rFonts w:ascii="Times New Roman" w:hAnsi="Times New Roman" w:cs="Times New Roman"/>
            <w:color w:val="auto"/>
            <w:sz w:val="28"/>
            <w:szCs w:val="28"/>
            <w:u w:val="none"/>
          </w:rPr>
          <w:t>www.antat.ru/ru/iyli/publishing/book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8"/>
        <w:numPr>
          <w:ilvl w:val="0"/>
          <w:numId w:val="12"/>
        </w:numPr>
        <w:shd w:val="clear" w:color="auto" w:fill="FFFFFF"/>
        <w:tabs>
          <w:tab w:val="left" w:pos="709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Электронный атлас по истории Татарстана // </w:t>
      </w:r>
      <w:r>
        <w:rPr>
          <w:rFonts w:ascii="Times New Roman" w:eastAsia="Times New Roman" w:hAnsi="Times New Roman" w:cs="Times New Roman"/>
          <w:sz w:val="28"/>
        </w:rPr>
        <w:t>URL: </w:t>
      </w:r>
      <w:proofErr w:type="spellStart"/>
      <w:r>
        <w:rPr>
          <w:rFonts w:ascii="Times New Roman" w:hAnsi="Times New Roman" w:cs="Times New Roman"/>
          <w:sz w:val="28"/>
          <w:szCs w:val="28"/>
        </w:rPr>
        <w:t>www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tatarhistory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(дата обращения: 13.05.2022).</w:t>
      </w:r>
    </w:p>
    <w:p>
      <w:pPr>
        <w:pStyle w:val="a3"/>
        <w:spacing w:line="360" w:lineRule="auto"/>
        <w:ind w:right="154"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</w:p>
    <w:p>
      <w:pPr>
        <w:pStyle w:val="3"/>
        <w:jc w:val="right"/>
        <w:rPr>
          <w:b w:val="0"/>
          <w:bCs/>
          <w:lang w:val="tt-RU"/>
        </w:rPr>
      </w:pPr>
      <w:bookmarkStart w:id="51" w:name="_Toc105157908"/>
      <w:r>
        <w:rPr>
          <w:b w:val="0"/>
          <w:bCs/>
          <w:lang w:val="tt-RU"/>
        </w:rPr>
        <w:lastRenderedPageBreak/>
        <w:t>Приложение 2</w:t>
      </w:r>
      <w:bookmarkEnd w:id="51"/>
    </w:p>
    <w:p>
      <w:pPr>
        <w:tabs>
          <w:tab w:val="left" w:pos="0"/>
          <w:tab w:val="left" w:pos="1134"/>
        </w:tabs>
        <w:spacing w:after="12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Виды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проверочных </w:t>
      </w:r>
      <w:r>
        <w:rPr>
          <w:rFonts w:ascii="Times New Roman" w:eastAsia="Calibri" w:hAnsi="Times New Roman" w:cs="Times New Roman"/>
          <w:b/>
          <w:sz w:val="28"/>
          <w:szCs w:val="28"/>
        </w:rPr>
        <w:t>работ и их количество по классам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701"/>
        <w:gridCol w:w="1843"/>
        <w:gridCol w:w="1843"/>
        <w:gridCol w:w="1701"/>
      </w:tblGrid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</w:tbl>
    <w:p/>
    <w:p>
      <w:pPr>
        <w:pStyle w:val="a3"/>
        <w:spacing w:line="360" w:lineRule="auto"/>
        <w:ind w:right="154" w:firstLine="709"/>
        <w:rPr>
          <w:sz w:val="28"/>
          <w:szCs w:val="28"/>
          <w:lang w:val="tt-RU"/>
        </w:rPr>
      </w:pPr>
    </w:p>
    <w:sect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99858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>
        <w:pPr>
          <w:pStyle w:val="af0"/>
          <w:jc w:val="center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  <w:szCs w:val="20"/>
          </w:rPr>
          <w:t>2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  <w:footnote w:id="1">
    <w:p>
      <w:pPr>
        <w:pStyle w:val="a5"/>
        <w:jc w:val="both"/>
        <w:rPr>
          <w:rFonts w:ascii="Times New Roman" w:hAnsi="Times New Roman" w:cs="Times New Roman"/>
        </w:rPr>
      </w:pPr>
      <w:r>
        <w:rPr>
          <w:rStyle w:val="a7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sz w:val="18"/>
          <w:szCs w:val="18"/>
        </w:rPr>
        <w:t xml:space="preserve">При реализации Программы должны быть </w:t>
      </w:r>
      <w:r>
        <w:rPr>
          <w:rFonts w:ascii="Times New Roman" w:hAnsi="Times New Roman" w:cs="Times New Roman"/>
        </w:rPr>
        <w:t>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 (Приложение 1).</w:t>
      </w:r>
    </w:p>
    <w:p>
      <w:pPr>
        <w:pStyle w:val="a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обучающихся и количества часов, выделенных образовательной организацией на изучение предмета.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A7ABC"/>
    <w:multiLevelType w:val="hybridMultilevel"/>
    <w:tmpl w:val="C05AF3C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6220176"/>
    <w:multiLevelType w:val="hybridMultilevel"/>
    <w:tmpl w:val="8092F55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8C19DD"/>
    <w:multiLevelType w:val="hybridMultilevel"/>
    <w:tmpl w:val="BFD84BE4"/>
    <w:lvl w:ilvl="0" w:tplc="2EE0BD3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8D91350"/>
    <w:multiLevelType w:val="hybridMultilevel"/>
    <w:tmpl w:val="1B04AE1E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FD5D97"/>
    <w:multiLevelType w:val="hybridMultilevel"/>
    <w:tmpl w:val="48427BB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C25D8A"/>
    <w:multiLevelType w:val="hybridMultilevel"/>
    <w:tmpl w:val="9BFA4C4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AC10A6A"/>
    <w:multiLevelType w:val="hybridMultilevel"/>
    <w:tmpl w:val="4A6EE2FA"/>
    <w:lvl w:ilvl="0" w:tplc="5742DB1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54C01E5"/>
    <w:multiLevelType w:val="hybridMultilevel"/>
    <w:tmpl w:val="5E7C436C"/>
    <w:lvl w:ilvl="0" w:tplc="9F449262">
      <w:start w:val="1"/>
      <w:numFmt w:val="decimal"/>
      <w:lvlText w:val="%1)"/>
      <w:lvlJc w:val="left"/>
      <w:pPr>
        <w:ind w:left="1144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B687879"/>
    <w:multiLevelType w:val="hybridMultilevel"/>
    <w:tmpl w:val="0270F1D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32E18"/>
    <w:multiLevelType w:val="hybridMultilevel"/>
    <w:tmpl w:val="F17A60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25276B"/>
    <w:multiLevelType w:val="hybridMultilevel"/>
    <w:tmpl w:val="EC94AFA2"/>
    <w:lvl w:ilvl="0" w:tplc="86B407B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CB421A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AA8C3D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6FCFD6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E24C49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F4AC96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D84803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232AC94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25A198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C5A1065"/>
    <w:multiLevelType w:val="hybridMultilevel"/>
    <w:tmpl w:val="675EE8F0"/>
    <w:lvl w:ilvl="0" w:tplc="9A60E09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4B0F18"/>
    <w:multiLevelType w:val="hybridMultilevel"/>
    <w:tmpl w:val="5A62E41C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901697"/>
    <w:multiLevelType w:val="hybridMultilevel"/>
    <w:tmpl w:val="0FD2723E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5FD0C96"/>
    <w:multiLevelType w:val="hybridMultilevel"/>
    <w:tmpl w:val="2460E9F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4C3583"/>
    <w:multiLevelType w:val="hybridMultilevel"/>
    <w:tmpl w:val="2FD44E1C"/>
    <w:lvl w:ilvl="0" w:tplc="5742DB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ACA18BC"/>
    <w:multiLevelType w:val="hybridMultilevel"/>
    <w:tmpl w:val="2A9AA42C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B9A44B5"/>
    <w:multiLevelType w:val="hybridMultilevel"/>
    <w:tmpl w:val="46B4FA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8F423E9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552DF6"/>
    <w:multiLevelType w:val="hybridMultilevel"/>
    <w:tmpl w:val="317841FE"/>
    <w:lvl w:ilvl="0" w:tplc="C06EF1E2">
      <w:start w:val="1"/>
      <w:numFmt w:val="bullet"/>
      <w:lvlText w:val=""/>
      <w:lvlJc w:val="righ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2F61647"/>
    <w:multiLevelType w:val="hybridMultilevel"/>
    <w:tmpl w:val="6D4A50AA"/>
    <w:lvl w:ilvl="0" w:tplc="B04830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"/>
  </w:num>
  <w:num w:numId="4">
    <w:abstractNumId w:val="5"/>
  </w:num>
  <w:num w:numId="5">
    <w:abstractNumId w:val="4"/>
  </w:num>
  <w:num w:numId="6">
    <w:abstractNumId w:val="19"/>
  </w:num>
  <w:num w:numId="7">
    <w:abstractNumId w:val="14"/>
  </w:num>
  <w:num w:numId="8">
    <w:abstractNumId w:val="16"/>
  </w:num>
  <w:num w:numId="9">
    <w:abstractNumId w:val="6"/>
  </w:num>
  <w:num w:numId="10">
    <w:abstractNumId w:val="11"/>
  </w:num>
  <w:num w:numId="11">
    <w:abstractNumId w:val="20"/>
  </w:num>
  <w:num w:numId="12">
    <w:abstractNumId w:val="12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3"/>
  </w:num>
  <w:num w:numId="20">
    <w:abstractNumId w:val="2"/>
  </w:num>
  <w:num w:numId="21">
    <w:abstractNumId w:val="0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widowControl w:val="0"/>
      <w:autoSpaceDE w:val="0"/>
      <w:autoSpaceDN w:val="0"/>
      <w:spacing w:before="120" w:after="120" w:line="360" w:lineRule="auto"/>
      <w:ind w:left="159"/>
      <w:jc w:val="center"/>
      <w:outlineLvl w:val="2"/>
    </w:pPr>
    <w:rPr>
      <w:rFonts w:ascii="Times New Roman" w:eastAsia="Trebuchet MS" w:hAnsi="Times New Roman" w:cs="Trebuchet MS"/>
      <w:b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1"/>
    <w:rPr>
      <w:rFonts w:ascii="Times New Roman" w:eastAsia="Trebuchet MS" w:hAnsi="Times New Roman" w:cs="Trebuchet MS"/>
      <w:b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note text"/>
    <w:basedOn w:val="a"/>
    <w:link w:val="a6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Pr>
      <w:vertAlign w:val="superscript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sz w:val="28"/>
      <w:lang w:eastAsia="ru-RU" w:bidi="ru-RU"/>
    </w:rPr>
  </w:style>
  <w:style w:type="paragraph" w:styleId="a8">
    <w:name w:val="List Paragraph"/>
    <w:aliases w:val="ITL List Paragraph,Цветной список - Акцент 13"/>
    <w:basedOn w:val="a"/>
    <w:link w:val="a9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a">
    <w:name w:val="TOC Heading"/>
    <w:basedOn w:val="1"/>
    <w:next w:val="a"/>
    <w:uiPriority w:val="39"/>
    <w:semiHidden/>
    <w:unhideWhenUsed/>
    <w:qFormat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unhideWhenUsed/>
    <w:pPr>
      <w:spacing w:after="100"/>
      <w:ind w:left="440"/>
    </w:p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</w:style>
  <w:style w:type="paragraph" w:styleId="af0">
    <w:name w:val="footer"/>
    <w:basedOn w:val="a"/>
    <w:link w:val="af1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</w:style>
  <w:style w:type="paragraph" w:styleId="11">
    <w:name w:val="toc 1"/>
    <w:basedOn w:val="a"/>
    <w:next w:val="a"/>
    <w:autoRedefine/>
    <w:uiPriority w:val="39"/>
    <w:unhideWhenUsed/>
    <w:pPr>
      <w:spacing w:after="100"/>
    </w:pPr>
  </w:style>
  <w:style w:type="character" w:customStyle="1" w:styleId="a9">
    <w:name w:val="Абзац списка Знак"/>
    <w:aliases w:val="ITL List Paragraph Знак,Цветной список - Акцент 13 Знак"/>
    <w:link w:val="a8"/>
    <w:uiPriority w:val="34"/>
    <w:locked/>
  </w:style>
  <w:style w:type="character" w:styleId="af2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240" w:line="36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pPr>
      <w:widowControl w:val="0"/>
      <w:autoSpaceDE w:val="0"/>
      <w:autoSpaceDN w:val="0"/>
      <w:spacing w:before="120" w:after="120" w:line="360" w:lineRule="auto"/>
      <w:ind w:left="159"/>
      <w:jc w:val="center"/>
      <w:outlineLvl w:val="2"/>
    </w:pPr>
    <w:rPr>
      <w:rFonts w:ascii="Times New Roman" w:eastAsia="Trebuchet MS" w:hAnsi="Times New Roman" w:cs="Trebuchet MS"/>
      <w:b/>
      <w:sz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1"/>
    <w:rPr>
      <w:rFonts w:ascii="Times New Roman" w:eastAsia="Trebuchet MS" w:hAnsi="Times New Roman" w:cs="Trebuchet MS"/>
      <w:b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footnote text"/>
    <w:basedOn w:val="a"/>
    <w:link w:val="a6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Pr>
      <w:vertAlign w:val="superscript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sz w:val="28"/>
      <w:lang w:eastAsia="ru-RU" w:bidi="ru-RU"/>
    </w:rPr>
  </w:style>
  <w:style w:type="paragraph" w:styleId="a8">
    <w:name w:val="List Paragraph"/>
    <w:aliases w:val="ITL List Paragraph,Цветной список - Акцент 13"/>
    <w:basedOn w:val="a"/>
    <w:link w:val="a9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a">
    <w:name w:val="TOC Heading"/>
    <w:basedOn w:val="1"/>
    <w:next w:val="a"/>
    <w:uiPriority w:val="39"/>
    <w:semiHidden/>
    <w:unhideWhenUsed/>
    <w:qFormat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unhideWhenUsed/>
    <w:pPr>
      <w:spacing w:after="100"/>
      <w:ind w:left="440"/>
    </w:p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Pr>
      <w:rFonts w:ascii="Tahoma" w:hAnsi="Tahoma" w:cs="Tahoma"/>
      <w:sz w:val="16"/>
      <w:szCs w:val="16"/>
    </w:rPr>
  </w:style>
  <w:style w:type="paragraph" w:styleId="ae">
    <w:name w:val="header"/>
    <w:basedOn w:val="a"/>
    <w:link w:val="af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</w:style>
  <w:style w:type="paragraph" w:styleId="af0">
    <w:name w:val="footer"/>
    <w:basedOn w:val="a"/>
    <w:link w:val="af1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</w:style>
  <w:style w:type="paragraph" w:styleId="11">
    <w:name w:val="toc 1"/>
    <w:basedOn w:val="a"/>
    <w:next w:val="a"/>
    <w:autoRedefine/>
    <w:uiPriority w:val="39"/>
    <w:unhideWhenUsed/>
    <w:pPr>
      <w:spacing w:after="100"/>
    </w:pPr>
  </w:style>
  <w:style w:type="character" w:customStyle="1" w:styleId="a9">
    <w:name w:val="Абзац списка Знак"/>
    <w:aliases w:val="ITL List Paragraph Знак,Цветной список - Акцент 13 Знак"/>
    <w:link w:val="a8"/>
    <w:uiPriority w:val="34"/>
    <w:locked/>
  </w:style>
  <w:style w:type="character" w:styleId="af2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du.kzn.ru" TargetMode="External"/><Relationship Id="rId18" Type="http://schemas.openxmlformats.org/officeDocument/2006/relationships/hyperlink" Target="http://chrestomathy.tatarile.tatar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mon.gov.ru/" TargetMode="External"/><Relationship Id="rId17" Type="http://schemas.openxmlformats.org/officeDocument/2006/relationships/hyperlink" Target="http://www.tatarile.tata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elam.tatar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www.mon.gov.ru/" TargetMode="External"/><Relationship Id="rId10" Type="http://schemas.openxmlformats.org/officeDocument/2006/relationships/oleObject" Target="embeddings/oleObject1.bin"/><Relationship Id="rId19" Type="http://schemas.openxmlformats.org/officeDocument/2006/relationships/hyperlink" Target="http://www.antat.ru/ru/iyli/publishing/boo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tatarcarto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A2696-2F27-42D0-8A8B-0ABA7C87B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12771</Words>
  <Characters>72795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Matrix</cp:lastModifiedBy>
  <cp:revision>3</cp:revision>
  <cp:lastPrinted>2022-06-09T07:43:00Z</cp:lastPrinted>
  <dcterms:created xsi:type="dcterms:W3CDTF">2024-01-03T10:48:00Z</dcterms:created>
  <dcterms:modified xsi:type="dcterms:W3CDTF">2024-01-03T10:52:00Z</dcterms:modified>
</cp:coreProperties>
</file>